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FE" w:rsidRPr="00DB63FE" w:rsidRDefault="00DB63FE" w:rsidP="00DB63FE">
      <w:pPr>
        <w:jc w:val="center"/>
        <w:rPr>
          <w:rFonts w:ascii="Cambria" w:hAnsi="Cambria"/>
          <w:b/>
          <w:bCs/>
          <w:sz w:val="28"/>
          <w:szCs w:val="28"/>
        </w:rPr>
      </w:pPr>
      <w:r w:rsidRPr="00DB63FE">
        <w:rPr>
          <w:rFonts w:ascii="Cambria" w:hAnsi="Cambria"/>
          <w:b/>
          <w:bCs/>
          <w:sz w:val="28"/>
          <w:szCs w:val="28"/>
        </w:rPr>
        <w:t>RAMOWY PROGRAM III WIELKIEGO KONGRESU UTW</w:t>
      </w:r>
    </w:p>
    <w:p w:rsidR="00DB63FE" w:rsidRDefault="00DB63FE" w:rsidP="00DB63FE"/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10:00 - 11:00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 xml:space="preserve">Rejestracja uczestników, zwiedzanie stoisk wystawienniczych </w:t>
      </w:r>
      <w:r w:rsidRPr="00DB51AD">
        <w:rPr>
          <w:rFonts w:ascii="Cambria" w:hAnsi="Cambria" w:cstheme="minorHAnsi"/>
          <w:b/>
          <w:bCs/>
          <w:sz w:val="24"/>
          <w:szCs w:val="24"/>
        </w:rPr>
        <w:t>p</w:t>
      </w:r>
      <w:r w:rsidRPr="00DB51AD">
        <w:rPr>
          <w:rFonts w:ascii="Cambria" w:hAnsi="Cambria" w:cstheme="minorHAnsi"/>
          <w:b/>
          <w:bCs/>
          <w:sz w:val="24"/>
          <w:szCs w:val="24"/>
        </w:rPr>
        <w:t>artnerów</w:t>
      </w:r>
      <w:r w:rsidRPr="00DB51AD">
        <w:rPr>
          <w:rFonts w:ascii="Cambria" w:hAnsi="Cambria" w:cstheme="minorHAnsi"/>
          <w:b/>
          <w:bCs/>
          <w:sz w:val="24"/>
          <w:szCs w:val="24"/>
        </w:rPr>
        <w:t xml:space="preserve">, </w:t>
      </w:r>
      <w:r w:rsidRPr="00DB51AD">
        <w:rPr>
          <w:rFonts w:ascii="Cambria" w:hAnsi="Cambria" w:cstheme="minorHAnsi"/>
          <w:sz w:val="24"/>
          <w:szCs w:val="24"/>
        </w:rPr>
        <w:t xml:space="preserve">catering  śniadaniowy 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>11:00 – 11:15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Powitanie</w:t>
      </w:r>
    </w:p>
    <w:p w:rsidR="00DB63FE" w:rsidRDefault="00DB63FE" w:rsidP="00DB63FE">
      <w:pPr>
        <w:spacing w:after="0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11:15 – 11:30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i/>
          <w:iCs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Wystąpienie wprowadzające </w:t>
      </w:r>
      <w:r w:rsidRPr="00DB51AD">
        <w:rPr>
          <w:rFonts w:ascii="Cambria" w:hAnsi="Cambria" w:cstheme="minorHAnsi"/>
          <w:sz w:val="24"/>
          <w:szCs w:val="24"/>
        </w:rPr>
        <w:t>pt.</w:t>
      </w:r>
      <w:r w:rsidRPr="00DB51AD">
        <w:rPr>
          <w:rFonts w:ascii="Cambria" w:hAnsi="Cambria" w:cstheme="minorHAnsi"/>
          <w:sz w:val="24"/>
          <w:szCs w:val="24"/>
        </w:rPr>
        <w:t xml:space="preserve">  </w:t>
      </w:r>
      <w:r w:rsidRPr="00DB51AD">
        <w:rPr>
          <w:rFonts w:ascii="Cambria" w:hAnsi="Cambria" w:cstheme="minorHAnsi"/>
          <w:b/>
          <w:bCs/>
          <w:sz w:val="24"/>
          <w:szCs w:val="24"/>
        </w:rPr>
        <w:t>Fenomen 44 lat ruchu UTW</w:t>
      </w:r>
      <w:r w:rsidRPr="00DB51AD">
        <w:rPr>
          <w:rFonts w:ascii="Cambria" w:hAnsi="Cambria" w:cstheme="minorHAnsi"/>
          <w:sz w:val="24"/>
          <w:szCs w:val="24"/>
        </w:rPr>
        <w:t xml:space="preserve"> –  </w:t>
      </w:r>
      <w:r w:rsidRPr="00DB51AD">
        <w:rPr>
          <w:rFonts w:ascii="Cambria" w:hAnsi="Cambria" w:cstheme="minorHAnsi"/>
          <w:i/>
          <w:iCs/>
          <w:sz w:val="24"/>
          <w:szCs w:val="24"/>
        </w:rPr>
        <w:t>Krystyna Lewkowicz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i/>
          <w:iCs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11:30 – 12:00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i/>
          <w:i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Konkurs Wielka Osobowość UTW</w:t>
      </w:r>
      <w:r w:rsidRPr="00DB51AD">
        <w:rPr>
          <w:rFonts w:ascii="Cambria" w:hAnsi="Cambria" w:cstheme="minorHAnsi"/>
          <w:sz w:val="24"/>
          <w:szCs w:val="24"/>
        </w:rPr>
        <w:t xml:space="preserve">- </w:t>
      </w:r>
      <w:r w:rsidRPr="00DB51AD">
        <w:rPr>
          <w:rFonts w:ascii="Cambria" w:hAnsi="Cambria" w:cstheme="minorHAnsi"/>
          <w:i/>
          <w:iCs/>
          <w:sz w:val="24"/>
          <w:szCs w:val="24"/>
        </w:rPr>
        <w:t xml:space="preserve">wręczenie statuetek Laureatom edycji 2019 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i/>
          <w:iCs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12:00 - 13:00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Wystąpienie gości honorowych i przedstawicieli UTW</w:t>
      </w:r>
      <w:r w:rsidRPr="00DB51AD">
        <w:rPr>
          <w:rFonts w:ascii="Cambria" w:hAnsi="Cambria" w:cstheme="minorHAnsi"/>
          <w:sz w:val="24"/>
          <w:szCs w:val="24"/>
        </w:rPr>
        <w:t xml:space="preserve"> 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13.00-13.40 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Polityka Senioralna 2030</w:t>
      </w:r>
      <w:r w:rsidRPr="00DB51AD">
        <w:rPr>
          <w:rFonts w:ascii="Cambria" w:hAnsi="Cambria" w:cstheme="minorHAnsi"/>
          <w:sz w:val="24"/>
          <w:szCs w:val="24"/>
        </w:rPr>
        <w:t xml:space="preserve"> - p</w:t>
      </w:r>
      <w:r w:rsidRPr="00DB51AD">
        <w:rPr>
          <w:rFonts w:ascii="Cambria" w:hAnsi="Cambria" w:cstheme="minorHAnsi"/>
          <w:sz w:val="24"/>
          <w:szCs w:val="24"/>
        </w:rPr>
        <w:t>anel dyskusyjny</w:t>
      </w:r>
    </w:p>
    <w:p w:rsidR="00DB63FE" w:rsidRDefault="00DB63FE" w:rsidP="00DB63FE">
      <w:pPr>
        <w:spacing w:after="0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13:40-14:00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 xml:space="preserve">Prezentacja </w:t>
      </w:r>
      <w:r w:rsidRPr="00DB51AD">
        <w:rPr>
          <w:rFonts w:ascii="Cambria" w:hAnsi="Cambria" w:cstheme="minorHAnsi"/>
          <w:b/>
          <w:bCs/>
          <w:sz w:val="24"/>
          <w:szCs w:val="24"/>
        </w:rPr>
        <w:t>p</w:t>
      </w:r>
      <w:r w:rsidRPr="00DB51AD">
        <w:rPr>
          <w:rFonts w:ascii="Cambria" w:hAnsi="Cambria" w:cstheme="minorHAnsi"/>
          <w:b/>
          <w:bCs/>
          <w:sz w:val="24"/>
          <w:szCs w:val="24"/>
        </w:rPr>
        <w:t>rojektów  senioralnych</w:t>
      </w:r>
    </w:p>
    <w:p w:rsidR="00DB63FE" w:rsidRPr="00DB63FE" w:rsidRDefault="00DB63FE" w:rsidP="00DB51AD">
      <w:pPr>
        <w:spacing w:after="0"/>
        <w:ind w:firstLine="108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>14:00-14.15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Przyjęcie deklaracji programowej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14:10-15:10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r w:rsidRPr="00DB51AD">
        <w:rPr>
          <w:rFonts w:ascii="Cambria" w:hAnsi="Cambria" w:cstheme="minorHAnsi"/>
          <w:b/>
          <w:bCs/>
          <w:sz w:val="24"/>
          <w:szCs w:val="24"/>
        </w:rPr>
        <w:t>Lunch</w:t>
      </w:r>
    </w:p>
    <w:p w:rsidR="00DB63FE" w:rsidRPr="00DB63FE" w:rsidRDefault="00DB63FE" w:rsidP="00DB63FE">
      <w:pPr>
        <w:spacing w:after="0"/>
        <w:rPr>
          <w:rFonts w:ascii="Cambria" w:hAnsi="Cambria" w:cstheme="minorHAnsi"/>
          <w:sz w:val="24"/>
          <w:szCs w:val="24"/>
        </w:rPr>
      </w:pPr>
    </w:p>
    <w:p w:rsidR="00DB63FE" w:rsidRPr="00DB51AD" w:rsidRDefault="00DB63FE" w:rsidP="00DB51AD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sz w:val="24"/>
          <w:szCs w:val="24"/>
        </w:rPr>
      </w:pPr>
      <w:r w:rsidRPr="00DB51AD">
        <w:rPr>
          <w:rFonts w:ascii="Cambria" w:hAnsi="Cambria" w:cstheme="minorHAnsi"/>
          <w:sz w:val="24"/>
          <w:szCs w:val="24"/>
        </w:rPr>
        <w:t xml:space="preserve">15.10-17.00 </w:t>
      </w:r>
    </w:p>
    <w:p w:rsidR="00DB63FE" w:rsidRPr="00DB51AD" w:rsidRDefault="00DB63FE" w:rsidP="00DB51AD">
      <w:pPr>
        <w:pStyle w:val="Akapitzlist"/>
        <w:spacing w:after="0"/>
        <w:rPr>
          <w:rFonts w:ascii="Cambria" w:hAnsi="Cambria" w:cstheme="minorHAnsi"/>
          <w:b/>
          <w:bCs/>
          <w:sz w:val="24"/>
          <w:szCs w:val="24"/>
        </w:rPr>
      </w:pPr>
      <w:bookmarkStart w:id="0" w:name="_GoBack"/>
      <w:bookmarkEnd w:id="0"/>
      <w:r w:rsidRPr="00DB51AD">
        <w:rPr>
          <w:rFonts w:ascii="Cambria" w:hAnsi="Cambria" w:cstheme="minorHAnsi"/>
          <w:b/>
          <w:bCs/>
          <w:sz w:val="24"/>
          <w:szCs w:val="24"/>
        </w:rPr>
        <w:t>C</w:t>
      </w:r>
      <w:r w:rsidRPr="00DB51AD">
        <w:rPr>
          <w:rFonts w:ascii="Cambria" w:hAnsi="Cambria" w:cstheme="minorHAnsi"/>
          <w:b/>
          <w:bCs/>
          <w:sz w:val="24"/>
          <w:szCs w:val="24"/>
        </w:rPr>
        <w:t xml:space="preserve">zęść integracyjna i artystyczna </w:t>
      </w:r>
    </w:p>
    <w:p w:rsidR="001F271D" w:rsidRDefault="001F271D"/>
    <w:sectPr w:rsidR="001F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568"/>
    <w:multiLevelType w:val="hybridMultilevel"/>
    <w:tmpl w:val="B6BE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5799"/>
    <w:multiLevelType w:val="hybridMultilevel"/>
    <w:tmpl w:val="C6F0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FE"/>
    <w:rsid w:val="001F271D"/>
    <w:rsid w:val="00DB51AD"/>
    <w:rsid w:val="00D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BC2"/>
  <w15:chartTrackingRefBased/>
  <w15:docId w15:val="{011AE48E-1B35-411F-A2E1-CE2EF401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Ochenduszka</dc:creator>
  <cp:keywords/>
  <dc:description/>
  <cp:lastModifiedBy>Czesław Ochenduszka</cp:lastModifiedBy>
  <cp:revision>2</cp:revision>
  <dcterms:created xsi:type="dcterms:W3CDTF">2019-07-16T08:49:00Z</dcterms:created>
  <dcterms:modified xsi:type="dcterms:W3CDTF">2019-07-16T09:01:00Z</dcterms:modified>
</cp:coreProperties>
</file>