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DB"/>
  <w:body>
    <w:p w:rsidR="00CE7A6B" w:rsidRPr="00CE7A6B" w:rsidRDefault="00482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E3DC407" wp14:editId="42960780">
            <wp:simplePos x="0" y="0"/>
            <wp:positionH relativeFrom="column">
              <wp:posOffset>-631781</wp:posOffset>
            </wp:positionH>
            <wp:positionV relativeFrom="paragraph">
              <wp:posOffset>-931326</wp:posOffset>
            </wp:positionV>
            <wp:extent cx="339564" cy="10720552"/>
            <wp:effectExtent l="0" t="0" r="381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lczerwi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23" cy="12026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A6B" w:rsidRPr="00CE7A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262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7A6B" w:rsidRPr="00CE7A6B">
        <w:rPr>
          <w:rFonts w:ascii="Times New Roman" w:hAnsi="Times New Roman" w:cs="Times New Roman"/>
          <w:sz w:val="24"/>
          <w:szCs w:val="24"/>
        </w:rPr>
        <w:t xml:space="preserve"> </w:t>
      </w:r>
      <w:r w:rsidR="00426237">
        <w:rPr>
          <w:rFonts w:ascii="Times New Roman" w:hAnsi="Times New Roman" w:cs="Times New Roman"/>
          <w:sz w:val="24"/>
          <w:szCs w:val="24"/>
        </w:rPr>
        <w:t xml:space="preserve">    </w:t>
      </w:r>
      <w:r w:rsidR="00CE7A6B" w:rsidRPr="00CE7A6B">
        <w:rPr>
          <w:rFonts w:ascii="Times New Roman" w:hAnsi="Times New Roman" w:cs="Times New Roman"/>
          <w:sz w:val="24"/>
          <w:szCs w:val="24"/>
        </w:rPr>
        <w:t xml:space="preserve"> </w:t>
      </w:r>
      <w:r w:rsidR="00CE7A6B" w:rsidRPr="00CE7A6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D06BA1" wp14:editId="07BDFA73">
            <wp:extent cx="1307746" cy="1542788"/>
            <wp:effectExtent l="0" t="0" r="698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32" cy="1547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6415" w:rsidRPr="00CE7A6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26237" w:rsidRPr="002B05FB" w:rsidRDefault="00426237" w:rsidP="00C4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B05FB">
        <w:rPr>
          <w:rFonts w:ascii="Times New Roman" w:hAnsi="Times New Roman" w:cs="Times New Roman"/>
          <w:b/>
          <w:color w:val="000000"/>
          <w:sz w:val="32"/>
          <w:szCs w:val="32"/>
        </w:rPr>
        <w:t>DEKLARACJA PROGRAMOWA III SESJI</w:t>
      </w:r>
    </w:p>
    <w:p w:rsidR="00426237" w:rsidRPr="002B05FB" w:rsidRDefault="00426237" w:rsidP="00C4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26237" w:rsidRPr="002B05FB" w:rsidRDefault="00426237" w:rsidP="00C4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B05FB">
        <w:rPr>
          <w:rFonts w:ascii="Times New Roman" w:hAnsi="Times New Roman" w:cs="Times New Roman"/>
          <w:b/>
          <w:color w:val="000000"/>
          <w:sz w:val="32"/>
          <w:szCs w:val="32"/>
        </w:rPr>
        <w:t>OBYWATELSKIEGO PARLAMENTU SENIORÓW</w:t>
      </w:r>
    </w:p>
    <w:p w:rsidR="00426237" w:rsidRPr="002B05FB" w:rsidRDefault="00426237" w:rsidP="00C4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26237" w:rsidRPr="002B05FB" w:rsidRDefault="00426237" w:rsidP="00C4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B05FB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„SENIORZY I PRZYSZŁOŚĆ POLSKI”</w:t>
      </w:r>
    </w:p>
    <w:p w:rsidR="00426237" w:rsidRDefault="00426237" w:rsidP="00C4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6237" w:rsidRPr="00426237" w:rsidRDefault="00426237" w:rsidP="00C4016C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października 2017 r.</w:t>
      </w:r>
    </w:p>
    <w:p w:rsidR="00426237" w:rsidRPr="00A44044" w:rsidRDefault="00426237" w:rsidP="00426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6237" w:rsidRPr="00B113BC" w:rsidRDefault="00426237" w:rsidP="00426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113BC">
        <w:rPr>
          <w:rFonts w:ascii="Times New Roman" w:hAnsi="Times New Roman" w:cs="Times New Roman"/>
          <w:b/>
          <w:bCs/>
          <w:color w:val="000000"/>
          <w:sz w:val="26"/>
          <w:szCs w:val="26"/>
        </w:rPr>
        <w:t>Konsolidacja środowiska. Aktywność obywatelska.  Zdrowie i usługi społeczne.</w:t>
      </w:r>
    </w:p>
    <w:p w:rsidR="00426237" w:rsidRPr="00B113BC" w:rsidRDefault="00426237" w:rsidP="0042623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26237" w:rsidRPr="00C02BCD" w:rsidRDefault="00391719" w:rsidP="00140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Uznając</w:t>
      </w:r>
      <w:r w:rsidR="00CE7A6B" w:rsidRPr="00CE7A6B">
        <w:rPr>
          <w:rFonts w:ascii="Times New Roman" w:hAnsi="Times New Roman" w:cs="Times New Roman"/>
          <w:sz w:val="24"/>
          <w:szCs w:val="24"/>
        </w:rPr>
        <w:t>, iż Obywatelski</w:t>
      </w:r>
      <w:r w:rsidR="003D6415" w:rsidRPr="00CE7A6B">
        <w:rPr>
          <w:rFonts w:ascii="Times New Roman" w:hAnsi="Times New Roman" w:cs="Times New Roman"/>
          <w:sz w:val="24"/>
          <w:szCs w:val="24"/>
        </w:rPr>
        <w:t xml:space="preserve"> Parlament Seniorów to efekt trwa</w:t>
      </w:r>
      <w:r w:rsidR="001B64FC">
        <w:rPr>
          <w:rFonts w:ascii="Times New Roman" w:hAnsi="Times New Roman" w:cs="Times New Roman"/>
          <w:sz w:val="24"/>
          <w:szCs w:val="24"/>
        </w:rPr>
        <w:t xml:space="preserve">jącego  ponad dekadę procesu integracji </w:t>
      </w:r>
      <w:r w:rsidR="00BC3947">
        <w:rPr>
          <w:rFonts w:ascii="Times New Roman" w:hAnsi="Times New Roman" w:cs="Times New Roman"/>
          <w:sz w:val="24"/>
          <w:szCs w:val="24"/>
        </w:rPr>
        <w:t xml:space="preserve"> polskich seniorów</w:t>
      </w:r>
      <w:r w:rsidR="0014062B">
        <w:rPr>
          <w:rFonts w:ascii="Times New Roman" w:hAnsi="Times New Roman" w:cs="Times New Roman"/>
          <w:sz w:val="24"/>
          <w:szCs w:val="24"/>
        </w:rPr>
        <w:t xml:space="preserve">,  pozytywny przejaw budowy  społeczeństwa obywatelskiego oraz kultywując </w:t>
      </w:r>
      <w:r w:rsidR="003D6415" w:rsidRPr="00CE7A6B">
        <w:rPr>
          <w:rFonts w:ascii="Times New Roman" w:hAnsi="Times New Roman" w:cs="Times New Roman"/>
          <w:sz w:val="24"/>
          <w:szCs w:val="24"/>
        </w:rPr>
        <w:t xml:space="preserve"> podstawowe wartości </w:t>
      </w:r>
      <w:r w:rsidR="0014062B">
        <w:rPr>
          <w:rFonts w:ascii="Times New Roman" w:hAnsi="Times New Roman" w:cs="Times New Roman"/>
          <w:sz w:val="24"/>
          <w:szCs w:val="24"/>
        </w:rPr>
        <w:t xml:space="preserve"> OPS, </w:t>
      </w:r>
      <w:r w:rsidR="003D6415" w:rsidRPr="00CE7A6B">
        <w:rPr>
          <w:rFonts w:ascii="Times New Roman" w:hAnsi="Times New Roman" w:cs="Times New Roman"/>
          <w:sz w:val="24"/>
          <w:szCs w:val="24"/>
        </w:rPr>
        <w:t>jakimi są</w:t>
      </w:r>
      <w:r w:rsidR="00C02BCD" w:rsidRPr="00C02BCD">
        <w:rPr>
          <w:rFonts w:ascii="Times New Roman" w:hAnsi="Times New Roman" w:cs="Times New Roman"/>
          <w:sz w:val="24"/>
          <w:szCs w:val="24"/>
        </w:rPr>
        <w:t>:</w:t>
      </w:r>
    </w:p>
    <w:p w:rsidR="00CE7A6B" w:rsidRDefault="003D6415" w:rsidP="00140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A6B">
        <w:rPr>
          <w:rFonts w:ascii="Times New Roman" w:hAnsi="Times New Roman" w:cs="Times New Roman"/>
          <w:b/>
          <w:sz w:val="24"/>
          <w:szCs w:val="24"/>
        </w:rPr>
        <w:t>samorządność, apolityczność</w:t>
      </w:r>
      <w:r w:rsidR="00BC3947">
        <w:rPr>
          <w:rFonts w:ascii="Times New Roman" w:hAnsi="Times New Roman" w:cs="Times New Roman"/>
          <w:b/>
          <w:sz w:val="24"/>
          <w:szCs w:val="24"/>
        </w:rPr>
        <w:t xml:space="preserve">  i neutralność  światopoglądowa</w:t>
      </w:r>
    </w:p>
    <w:p w:rsidR="0014062B" w:rsidRDefault="00426237" w:rsidP="00140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Delegaci III sesji plenarnej Obywatelskiego Parlamentu Seniorów przyjmują niniejszą Deklarację jako wytycz</w:t>
      </w:r>
      <w:r w:rsidR="0014062B">
        <w:rPr>
          <w:rFonts w:ascii="Times New Roman" w:hAnsi="Times New Roman" w:cs="Times New Roman"/>
          <w:b/>
          <w:sz w:val="24"/>
          <w:szCs w:val="24"/>
        </w:rPr>
        <w:t xml:space="preserve">ne programowe  na kolejne  lata </w:t>
      </w:r>
      <w:r>
        <w:rPr>
          <w:rFonts w:ascii="Times New Roman" w:hAnsi="Times New Roman" w:cs="Times New Roman"/>
          <w:b/>
          <w:sz w:val="24"/>
          <w:szCs w:val="24"/>
        </w:rPr>
        <w:t xml:space="preserve"> II  kadencji OPS 2016-2019.</w:t>
      </w:r>
    </w:p>
    <w:p w:rsidR="0014062B" w:rsidRDefault="0014062B" w:rsidP="00B37A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Strategia</w:t>
      </w:r>
      <w:r w:rsidR="00493319" w:rsidRPr="0014062B">
        <w:rPr>
          <w:rFonts w:ascii="Times New Roman" w:hAnsi="Times New Roman" w:cs="Times New Roman"/>
          <w:b/>
          <w:sz w:val="28"/>
          <w:szCs w:val="28"/>
        </w:rPr>
        <w:t xml:space="preserve"> Obywatelskiego Parlamentu Seniorów </w:t>
      </w:r>
      <w:r w:rsidR="00CE7A6B" w:rsidRPr="0014062B">
        <w:rPr>
          <w:rFonts w:ascii="Times New Roman" w:hAnsi="Times New Roman" w:cs="Times New Roman"/>
          <w:b/>
          <w:sz w:val="28"/>
          <w:szCs w:val="28"/>
        </w:rPr>
        <w:t xml:space="preserve">  w  </w:t>
      </w:r>
      <w:r w:rsidR="00493319" w:rsidRPr="0014062B">
        <w:rPr>
          <w:rFonts w:ascii="Times New Roman" w:hAnsi="Times New Roman" w:cs="Times New Roman"/>
          <w:b/>
          <w:sz w:val="28"/>
          <w:szCs w:val="28"/>
        </w:rPr>
        <w:t>latach</w:t>
      </w:r>
    </w:p>
    <w:p w:rsidR="003D6415" w:rsidRPr="0014062B" w:rsidRDefault="00493319" w:rsidP="00C4016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2B">
        <w:rPr>
          <w:rFonts w:ascii="Times New Roman" w:hAnsi="Times New Roman" w:cs="Times New Roman"/>
          <w:b/>
          <w:sz w:val="28"/>
          <w:szCs w:val="28"/>
        </w:rPr>
        <w:t>2016- 2019</w:t>
      </w:r>
    </w:p>
    <w:p w:rsidR="00391719" w:rsidRDefault="00BC3947" w:rsidP="00BB2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26237">
        <w:rPr>
          <w:rFonts w:ascii="Times New Roman" w:hAnsi="Times New Roman" w:cs="Times New Roman"/>
          <w:sz w:val="24"/>
          <w:szCs w:val="24"/>
        </w:rPr>
        <w:t xml:space="preserve">Delegaci </w:t>
      </w:r>
      <w:r w:rsidR="0027133A">
        <w:rPr>
          <w:rFonts w:ascii="Times New Roman" w:hAnsi="Times New Roman" w:cs="Times New Roman"/>
          <w:sz w:val="24"/>
          <w:szCs w:val="24"/>
        </w:rPr>
        <w:t xml:space="preserve">Obywatelskiego Parlamentu Seniorów </w:t>
      </w:r>
      <w:r w:rsidR="00426237">
        <w:rPr>
          <w:rFonts w:ascii="Times New Roman" w:hAnsi="Times New Roman" w:cs="Times New Roman"/>
          <w:sz w:val="24"/>
          <w:szCs w:val="24"/>
        </w:rPr>
        <w:t xml:space="preserve">wyrażają  uznanie dla </w:t>
      </w:r>
      <w:r w:rsidR="00391719">
        <w:rPr>
          <w:rFonts w:ascii="Times New Roman" w:hAnsi="Times New Roman" w:cs="Times New Roman"/>
          <w:sz w:val="24"/>
          <w:szCs w:val="24"/>
        </w:rPr>
        <w:t xml:space="preserve"> pozytywnych efektów powołania </w:t>
      </w:r>
      <w:r w:rsidR="00493319">
        <w:rPr>
          <w:rFonts w:ascii="Times New Roman" w:hAnsi="Times New Roman" w:cs="Times New Roman"/>
          <w:sz w:val="24"/>
          <w:szCs w:val="24"/>
        </w:rPr>
        <w:t xml:space="preserve">w latach 2016-2017 </w:t>
      </w:r>
      <w:r w:rsidR="00391719">
        <w:rPr>
          <w:rFonts w:ascii="Times New Roman" w:hAnsi="Times New Roman" w:cs="Times New Roman"/>
          <w:sz w:val="24"/>
          <w:szCs w:val="24"/>
        </w:rPr>
        <w:t xml:space="preserve">regionalnych delegatur  OPS w  siedmiu </w:t>
      </w:r>
      <w:r w:rsidR="00EF6D01">
        <w:rPr>
          <w:rFonts w:ascii="Times New Roman" w:hAnsi="Times New Roman" w:cs="Times New Roman"/>
          <w:sz w:val="24"/>
          <w:szCs w:val="24"/>
        </w:rPr>
        <w:t>województwach</w:t>
      </w:r>
      <w:r w:rsidR="00391719">
        <w:rPr>
          <w:rFonts w:ascii="Times New Roman" w:hAnsi="Times New Roman" w:cs="Times New Roman"/>
          <w:sz w:val="24"/>
          <w:szCs w:val="24"/>
        </w:rPr>
        <w:t xml:space="preserve">, </w:t>
      </w:r>
      <w:r w:rsidR="00443E07">
        <w:rPr>
          <w:rFonts w:ascii="Times New Roman" w:hAnsi="Times New Roman" w:cs="Times New Roman"/>
          <w:sz w:val="24"/>
          <w:szCs w:val="24"/>
        </w:rPr>
        <w:t xml:space="preserve">w których uzyskano </w:t>
      </w:r>
      <w:r w:rsidR="0027133A">
        <w:rPr>
          <w:rFonts w:ascii="Times New Roman" w:hAnsi="Times New Roman" w:cs="Times New Roman"/>
          <w:sz w:val="24"/>
          <w:szCs w:val="24"/>
        </w:rPr>
        <w:t xml:space="preserve">wymierne </w:t>
      </w:r>
      <w:r w:rsidR="00493319">
        <w:rPr>
          <w:rFonts w:ascii="Times New Roman" w:hAnsi="Times New Roman" w:cs="Times New Roman"/>
          <w:sz w:val="24"/>
          <w:szCs w:val="24"/>
        </w:rPr>
        <w:t xml:space="preserve"> </w:t>
      </w:r>
      <w:r w:rsidR="0027133A">
        <w:rPr>
          <w:rFonts w:ascii="Times New Roman" w:hAnsi="Times New Roman" w:cs="Times New Roman"/>
          <w:sz w:val="24"/>
          <w:szCs w:val="24"/>
        </w:rPr>
        <w:t>sukcesy w zakresie</w:t>
      </w:r>
      <w:r w:rsidR="00391719">
        <w:rPr>
          <w:rFonts w:ascii="Times New Roman" w:hAnsi="Times New Roman" w:cs="Times New Roman"/>
          <w:sz w:val="24"/>
          <w:szCs w:val="24"/>
        </w:rPr>
        <w:t>:</w:t>
      </w:r>
    </w:p>
    <w:p w:rsidR="00391719" w:rsidRDefault="0052417B" w:rsidP="00786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6237">
        <w:rPr>
          <w:rFonts w:ascii="Times New Roman" w:hAnsi="Times New Roman" w:cs="Times New Roman"/>
        </w:rPr>
        <w:t>●</w:t>
      </w:r>
      <w:r w:rsidR="00443E07">
        <w:rPr>
          <w:rFonts w:ascii="Times New Roman" w:hAnsi="Times New Roman" w:cs="Times New Roman"/>
          <w:sz w:val="24"/>
          <w:szCs w:val="24"/>
        </w:rPr>
        <w:t xml:space="preserve"> </w:t>
      </w:r>
      <w:r w:rsidR="00C46AE6">
        <w:rPr>
          <w:rFonts w:ascii="Times New Roman" w:hAnsi="Times New Roman" w:cs="Times New Roman"/>
          <w:sz w:val="24"/>
          <w:szCs w:val="24"/>
        </w:rPr>
        <w:t xml:space="preserve"> </w:t>
      </w:r>
      <w:r w:rsidR="00443E07">
        <w:rPr>
          <w:rFonts w:ascii="Times New Roman" w:hAnsi="Times New Roman" w:cs="Times New Roman"/>
          <w:sz w:val="24"/>
          <w:szCs w:val="24"/>
        </w:rPr>
        <w:t>wzrostu</w:t>
      </w:r>
      <w:r w:rsidR="00391719">
        <w:rPr>
          <w:rFonts w:ascii="Times New Roman" w:hAnsi="Times New Roman" w:cs="Times New Roman"/>
          <w:sz w:val="24"/>
          <w:szCs w:val="24"/>
        </w:rPr>
        <w:t xml:space="preserve"> aktywności delegatów w swoich środowiskach lokalnych;</w:t>
      </w:r>
    </w:p>
    <w:p w:rsidR="00391719" w:rsidRDefault="0014062B" w:rsidP="00786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623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0D3F715" wp14:editId="2EBA8B1D">
            <wp:simplePos x="0" y="0"/>
            <wp:positionH relativeFrom="column">
              <wp:posOffset>-630555</wp:posOffset>
            </wp:positionH>
            <wp:positionV relativeFrom="paragraph">
              <wp:posOffset>283210</wp:posOffset>
            </wp:positionV>
            <wp:extent cx="339090" cy="10720070"/>
            <wp:effectExtent l="0" t="0" r="381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lczerwi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1072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17B" w:rsidRPr="00786237">
        <w:rPr>
          <w:rFonts w:ascii="Times New Roman" w:hAnsi="Times New Roman" w:cs="Times New Roman"/>
        </w:rPr>
        <w:t>●</w:t>
      </w:r>
      <w:r w:rsidR="00C46AE6">
        <w:rPr>
          <w:rFonts w:ascii="Times New Roman" w:hAnsi="Times New Roman" w:cs="Times New Roman"/>
          <w:sz w:val="24"/>
          <w:szCs w:val="24"/>
        </w:rPr>
        <w:t xml:space="preserve">  </w:t>
      </w:r>
      <w:r w:rsidR="00443E07">
        <w:rPr>
          <w:rFonts w:ascii="Times New Roman" w:hAnsi="Times New Roman" w:cs="Times New Roman"/>
          <w:sz w:val="24"/>
          <w:szCs w:val="24"/>
        </w:rPr>
        <w:t>zacieśnienia</w:t>
      </w:r>
      <w:r w:rsidR="00391719">
        <w:rPr>
          <w:rFonts w:ascii="Times New Roman" w:hAnsi="Times New Roman" w:cs="Times New Roman"/>
          <w:sz w:val="24"/>
          <w:szCs w:val="24"/>
        </w:rPr>
        <w:t xml:space="preserve">  współpracy z organami samorządu terytorialnego  różnych szczebli</w:t>
      </w:r>
      <w:r w:rsidR="00426237">
        <w:rPr>
          <w:rFonts w:ascii="Times New Roman" w:hAnsi="Times New Roman" w:cs="Times New Roman"/>
          <w:sz w:val="24"/>
          <w:szCs w:val="24"/>
        </w:rPr>
        <w:t>;</w:t>
      </w:r>
    </w:p>
    <w:p w:rsidR="0052417B" w:rsidRDefault="0052417B" w:rsidP="00786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6237">
        <w:rPr>
          <w:rFonts w:ascii="Times New Roman" w:hAnsi="Times New Roman" w:cs="Times New Roman"/>
        </w:rPr>
        <w:t>●</w:t>
      </w:r>
      <w:r w:rsidR="00C46AE6">
        <w:rPr>
          <w:rFonts w:ascii="Times New Roman" w:hAnsi="Times New Roman" w:cs="Times New Roman"/>
          <w:sz w:val="24"/>
          <w:szCs w:val="24"/>
        </w:rPr>
        <w:t xml:space="preserve">  </w:t>
      </w:r>
      <w:r w:rsidR="00443E07">
        <w:rPr>
          <w:rFonts w:ascii="Times New Roman" w:hAnsi="Times New Roman" w:cs="Times New Roman"/>
          <w:sz w:val="24"/>
          <w:szCs w:val="24"/>
        </w:rPr>
        <w:t>podjęcia</w:t>
      </w:r>
      <w:r w:rsidR="00426237">
        <w:rPr>
          <w:rFonts w:ascii="Times New Roman" w:hAnsi="Times New Roman" w:cs="Times New Roman"/>
          <w:sz w:val="24"/>
          <w:szCs w:val="24"/>
        </w:rPr>
        <w:t xml:space="preserve"> współ</w:t>
      </w:r>
      <w:r w:rsidR="00391719">
        <w:rPr>
          <w:rFonts w:ascii="Times New Roman" w:hAnsi="Times New Roman" w:cs="Times New Roman"/>
          <w:sz w:val="24"/>
          <w:szCs w:val="24"/>
        </w:rPr>
        <w:t xml:space="preserve">pracy z innymi </w:t>
      </w:r>
      <w:r w:rsidR="00786B11">
        <w:rPr>
          <w:rFonts w:ascii="Times New Roman" w:hAnsi="Times New Roman" w:cs="Times New Roman"/>
          <w:sz w:val="24"/>
          <w:szCs w:val="24"/>
        </w:rPr>
        <w:t xml:space="preserve">lokalnymi </w:t>
      </w:r>
      <w:r w:rsidR="00391719">
        <w:rPr>
          <w:rFonts w:ascii="Times New Roman" w:hAnsi="Times New Roman" w:cs="Times New Roman"/>
          <w:sz w:val="24"/>
          <w:szCs w:val="24"/>
        </w:rPr>
        <w:t>środowiskami senioralnymi, dotychczas nie</w:t>
      </w:r>
      <w:r w:rsidR="00C46AE6">
        <w:rPr>
          <w:rFonts w:ascii="Times New Roman" w:hAnsi="Times New Roman" w:cs="Times New Roman"/>
          <w:sz w:val="24"/>
          <w:szCs w:val="24"/>
        </w:rPr>
        <w:t xml:space="preserve">  </w:t>
      </w:r>
      <w:r w:rsidR="00391719">
        <w:rPr>
          <w:rFonts w:ascii="Times New Roman" w:hAnsi="Times New Roman" w:cs="Times New Roman"/>
          <w:sz w:val="24"/>
          <w:szCs w:val="24"/>
        </w:rPr>
        <w:t xml:space="preserve"> obecnymi w OPS</w:t>
      </w:r>
      <w:r w:rsidR="00101DEE">
        <w:rPr>
          <w:rFonts w:ascii="Times New Roman" w:hAnsi="Times New Roman" w:cs="Times New Roman"/>
          <w:sz w:val="24"/>
          <w:szCs w:val="24"/>
        </w:rPr>
        <w:t>;</w:t>
      </w:r>
      <w:r w:rsidR="00BC39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6237" w:rsidRPr="00426237" w:rsidRDefault="00443E07" w:rsidP="00786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6237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podejmowania</w:t>
      </w:r>
      <w:r w:rsidR="0052417B">
        <w:rPr>
          <w:rFonts w:ascii="Times New Roman" w:hAnsi="Times New Roman" w:cs="Times New Roman"/>
          <w:sz w:val="24"/>
          <w:szCs w:val="24"/>
        </w:rPr>
        <w:t xml:space="preserve"> lokalnych i ogólnop</w:t>
      </w:r>
      <w:r w:rsidR="00C46AE6">
        <w:rPr>
          <w:rFonts w:ascii="Times New Roman" w:hAnsi="Times New Roman" w:cs="Times New Roman"/>
          <w:sz w:val="24"/>
          <w:szCs w:val="24"/>
        </w:rPr>
        <w:t>olskich inicjatyw obywatelskich</w:t>
      </w:r>
      <w:r w:rsidR="0014062B">
        <w:rPr>
          <w:rFonts w:ascii="Times New Roman" w:hAnsi="Times New Roman" w:cs="Times New Roman"/>
          <w:sz w:val="24"/>
          <w:szCs w:val="24"/>
        </w:rPr>
        <w:t xml:space="preserve">, </w:t>
      </w:r>
      <w:r w:rsidR="00426237" w:rsidRPr="00426237">
        <w:rPr>
          <w:rFonts w:ascii="Times New Roman" w:hAnsi="Times New Roman" w:cs="Times New Roman"/>
          <w:sz w:val="24"/>
          <w:szCs w:val="24"/>
        </w:rPr>
        <w:t>wobec czego</w:t>
      </w:r>
    </w:p>
    <w:p w:rsidR="00DF5A8B" w:rsidRDefault="00426237" w:rsidP="00BB2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rekomendują p</w:t>
      </w:r>
      <w:r w:rsidR="00796F94">
        <w:rPr>
          <w:rFonts w:ascii="Times New Roman" w:hAnsi="Times New Roman" w:cs="Times New Roman"/>
          <w:b/>
          <w:sz w:val="24"/>
          <w:szCs w:val="24"/>
        </w:rPr>
        <w:t xml:space="preserve">owstawanie </w:t>
      </w:r>
      <w:r w:rsidR="00CE7A6B">
        <w:rPr>
          <w:rFonts w:ascii="Times New Roman" w:hAnsi="Times New Roman" w:cs="Times New Roman"/>
          <w:b/>
          <w:sz w:val="24"/>
          <w:szCs w:val="24"/>
        </w:rPr>
        <w:t>regionalnych struktur w kolejnych woj</w:t>
      </w:r>
      <w:r>
        <w:rPr>
          <w:rFonts w:ascii="Times New Roman" w:hAnsi="Times New Roman" w:cs="Times New Roman"/>
          <w:b/>
          <w:sz w:val="24"/>
          <w:szCs w:val="24"/>
        </w:rPr>
        <w:t>ewó</w:t>
      </w:r>
      <w:r w:rsidR="00CE7A6B">
        <w:rPr>
          <w:rFonts w:ascii="Times New Roman" w:hAnsi="Times New Roman" w:cs="Times New Roman"/>
          <w:b/>
          <w:sz w:val="24"/>
          <w:szCs w:val="24"/>
        </w:rPr>
        <w:t xml:space="preserve">dztwach </w:t>
      </w:r>
      <w:r>
        <w:rPr>
          <w:rFonts w:ascii="Times New Roman" w:hAnsi="Times New Roman" w:cs="Times New Roman"/>
          <w:b/>
          <w:sz w:val="24"/>
          <w:szCs w:val="24"/>
        </w:rPr>
        <w:t xml:space="preserve">oraz wypracowanie </w:t>
      </w:r>
      <w:r w:rsidR="00C46AE6">
        <w:rPr>
          <w:rFonts w:ascii="Times New Roman" w:hAnsi="Times New Roman" w:cs="Times New Roman"/>
          <w:b/>
          <w:sz w:val="24"/>
          <w:szCs w:val="24"/>
        </w:rPr>
        <w:t xml:space="preserve">w środowiskach lokalnych </w:t>
      </w:r>
      <w:r>
        <w:rPr>
          <w:rFonts w:ascii="Times New Roman" w:hAnsi="Times New Roman" w:cs="Times New Roman"/>
          <w:b/>
          <w:sz w:val="24"/>
          <w:szCs w:val="24"/>
        </w:rPr>
        <w:t>płaszczyzny stałych kontaktów służących  wymianie doświadczeń i podejmowaniu ogólnopolskich</w:t>
      </w:r>
      <w:r w:rsidR="00C46AE6">
        <w:rPr>
          <w:rFonts w:ascii="Times New Roman" w:hAnsi="Times New Roman" w:cs="Times New Roman"/>
          <w:b/>
          <w:sz w:val="24"/>
          <w:szCs w:val="24"/>
        </w:rPr>
        <w:t xml:space="preserve"> inicjatyw senioralnych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93319" w:rsidRPr="00DF5A8B" w:rsidRDefault="00111CFB" w:rsidP="00BB2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3E07">
        <w:rPr>
          <w:rFonts w:ascii="Times New Roman" w:hAnsi="Times New Roman" w:cs="Times New Roman"/>
          <w:sz w:val="24"/>
          <w:szCs w:val="24"/>
        </w:rPr>
        <w:t>Fundacja OPS deklaruje wszelką pomoc organizacyjno-prawną niezbędn</w:t>
      </w:r>
      <w:r w:rsidR="00624977">
        <w:rPr>
          <w:rFonts w:ascii="Times New Roman" w:hAnsi="Times New Roman" w:cs="Times New Roman"/>
          <w:sz w:val="24"/>
          <w:szCs w:val="24"/>
        </w:rPr>
        <w:t>ą</w:t>
      </w:r>
      <w:r w:rsidR="00443E07">
        <w:rPr>
          <w:rFonts w:ascii="Times New Roman" w:hAnsi="Times New Roman" w:cs="Times New Roman"/>
          <w:sz w:val="24"/>
          <w:szCs w:val="24"/>
        </w:rPr>
        <w:t xml:space="preserve"> do ich  </w:t>
      </w:r>
      <w:r w:rsidR="0044274F">
        <w:rPr>
          <w:rFonts w:ascii="Times New Roman" w:hAnsi="Times New Roman" w:cs="Times New Roman"/>
          <w:sz w:val="24"/>
          <w:szCs w:val="24"/>
        </w:rPr>
        <w:t>p</w:t>
      </w:r>
      <w:r w:rsidR="00DF5A8B">
        <w:rPr>
          <w:rFonts w:ascii="Times New Roman" w:hAnsi="Times New Roman" w:cs="Times New Roman"/>
          <w:sz w:val="24"/>
          <w:szCs w:val="24"/>
        </w:rPr>
        <w:t xml:space="preserve">owołania, </w:t>
      </w:r>
      <w:r w:rsidR="00493319">
        <w:rPr>
          <w:rFonts w:ascii="Times New Roman" w:hAnsi="Times New Roman" w:cs="Times New Roman"/>
          <w:sz w:val="24"/>
          <w:szCs w:val="24"/>
        </w:rPr>
        <w:t xml:space="preserve">jak również wsparcie merytoryczne  w tworzeniu programów działania,  kontaktach z innymi organizacjami senioralnymi oraz z organami samorządu  terytorialnego. </w:t>
      </w:r>
    </w:p>
    <w:p w:rsidR="00533158" w:rsidRDefault="00B27596" w:rsidP="00BB2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523C52F9" wp14:editId="6F47FCFC">
            <wp:simplePos x="0" y="0"/>
            <wp:positionH relativeFrom="column">
              <wp:posOffset>-647065</wp:posOffset>
            </wp:positionH>
            <wp:positionV relativeFrom="paragraph">
              <wp:posOffset>-731520</wp:posOffset>
            </wp:positionV>
            <wp:extent cx="339090" cy="10720070"/>
            <wp:effectExtent l="0" t="0" r="3810" b="508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lczerwi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1072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CFB">
        <w:rPr>
          <w:rFonts w:ascii="Times New Roman" w:hAnsi="Times New Roman" w:cs="Times New Roman"/>
          <w:sz w:val="24"/>
          <w:szCs w:val="24"/>
        </w:rPr>
        <w:t>3</w:t>
      </w:r>
      <w:r w:rsidR="00493319">
        <w:rPr>
          <w:rFonts w:ascii="Times New Roman" w:hAnsi="Times New Roman" w:cs="Times New Roman"/>
          <w:sz w:val="24"/>
          <w:szCs w:val="24"/>
        </w:rPr>
        <w:t xml:space="preserve">. Delegaci OPS oceniają, iż  powołana </w:t>
      </w:r>
      <w:r w:rsidR="00493319" w:rsidRPr="003F57FA">
        <w:rPr>
          <w:rFonts w:ascii="Times New Roman" w:hAnsi="Times New Roman" w:cs="Times New Roman"/>
          <w:sz w:val="24"/>
          <w:szCs w:val="24"/>
        </w:rPr>
        <w:t xml:space="preserve"> instytucja Fundacji wspierającej l</w:t>
      </w:r>
      <w:r w:rsidR="00493319">
        <w:rPr>
          <w:rFonts w:ascii="Times New Roman" w:hAnsi="Times New Roman" w:cs="Times New Roman"/>
          <w:sz w:val="24"/>
          <w:szCs w:val="24"/>
        </w:rPr>
        <w:t>ogistycznie i finansowo działania OPS</w:t>
      </w:r>
      <w:r w:rsidR="00154AE9">
        <w:rPr>
          <w:rFonts w:ascii="Times New Roman" w:hAnsi="Times New Roman" w:cs="Times New Roman"/>
          <w:sz w:val="24"/>
          <w:szCs w:val="24"/>
        </w:rPr>
        <w:t>,</w:t>
      </w:r>
      <w:r w:rsidR="00493319">
        <w:rPr>
          <w:rFonts w:ascii="Times New Roman" w:hAnsi="Times New Roman" w:cs="Times New Roman"/>
          <w:sz w:val="24"/>
          <w:szCs w:val="24"/>
        </w:rPr>
        <w:t xml:space="preserve"> okazał</w:t>
      </w:r>
      <w:r w:rsidR="00C72859">
        <w:rPr>
          <w:rFonts w:ascii="Times New Roman" w:hAnsi="Times New Roman" w:cs="Times New Roman"/>
          <w:sz w:val="24"/>
          <w:szCs w:val="24"/>
        </w:rPr>
        <w:t xml:space="preserve">a się  </w:t>
      </w:r>
      <w:r w:rsidR="00493319" w:rsidRPr="003F57FA">
        <w:rPr>
          <w:rFonts w:ascii="Times New Roman" w:hAnsi="Times New Roman" w:cs="Times New Roman"/>
          <w:sz w:val="24"/>
          <w:szCs w:val="24"/>
        </w:rPr>
        <w:t>niezb</w:t>
      </w:r>
      <w:r w:rsidR="00493319">
        <w:rPr>
          <w:rFonts w:ascii="Times New Roman" w:hAnsi="Times New Roman" w:cs="Times New Roman"/>
          <w:sz w:val="24"/>
          <w:szCs w:val="24"/>
        </w:rPr>
        <w:t>ędna do prowadzenia akty</w:t>
      </w:r>
      <w:r w:rsidR="00493319" w:rsidRPr="003F57FA">
        <w:rPr>
          <w:rFonts w:ascii="Times New Roman" w:hAnsi="Times New Roman" w:cs="Times New Roman"/>
          <w:sz w:val="24"/>
          <w:szCs w:val="24"/>
        </w:rPr>
        <w:t>wnej  polityki senioral</w:t>
      </w:r>
      <w:r w:rsidR="00C924D5">
        <w:rPr>
          <w:rFonts w:ascii="Times New Roman" w:hAnsi="Times New Roman" w:cs="Times New Roman"/>
          <w:sz w:val="24"/>
          <w:szCs w:val="24"/>
        </w:rPr>
        <w:t xml:space="preserve">nej, </w:t>
      </w:r>
      <w:r w:rsidR="00796F94">
        <w:rPr>
          <w:rFonts w:ascii="Times New Roman" w:hAnsi="Times New Roman" w:cs="Times New Roman"/>
          <w:sz w:val="24"/>
          <w:szCs w:val="24"/>
        </w:rPr>
        <w:t>kontaktów z</w:t>
      </w:r>
      <w:r w:rsidR="00493319">
        <w:rPr>
          <w:rFonts w:ascii="Times New Roman" w:hAnsi="Times New Roman" w:cs="Times New Roman"/>
          <w:sz w:val="24"/>
          <w:szCs w:val="24"/>
        </w:rPr>
        <w:t xml:space="preserve"> podmiotami samorzą</w:t>
      </w:r>
      <w:r w:rsidR="00C924D5">
        <w:rPr>
          <w:rFonts w:ascii="Times New Roman" w:hAnsi="Times New Roman" w:cs="Times New Roman"/>
          <w:sz w:val="24"/>
          <w:szCs w:val="24"/>
        </w:rPr>
        <w:t>dowymi i środowiskiem</w:t>
      </w:r>
      <w:r w:rsidR="00493319">
        <w:rPr>
          <w:rFonts w:ascii="Times New Roman" w:hAnsi="Times New Roman" w:cs="Times New Roman"/>
          <w:sz w:val="24"/>
          <w:szCs w:val="24"/>
        </w:rPr>
        <w:t xml:space="preserve"> </w:t>
      </w:r>
      <w:r w:rsidR="00154AE9">
        <w:rPr>
          <w:rFonts w:ascii="Times New Roman" w:hAnsi="Times New Roman" w:cs="Times New Roman"/>
          <w:sz w:val="24"/>
          <w:szCs w:val="24"/>
        </w:rPr>
        <w:t xml:space="preserve">srebrnej gospodarki wobec czego </w:t>
      </w:r>
      <w:r w:rsidR="00111CFB">
        <w:rPr>
          <w:rFonts w:ascii="Times New Roman" w:hAnsi="Times New Roman" w:cs="Times New Roman"/>
          <w:sz w:val="24"/>
          <w:szCs w:val="24"/>
        </w:rPr>
        <w:t xml:space="preserve">Prezydium OPS i Zarząd Fundacji </w:t>
      </w:r>
      <w:r w:rsidR="00F85AA3">
        <w:rPr>
          <w:rFonts w:ascii="Times New Roman" w:hAnsi="Times New Roman" w:cs="Times New Roman"/>
          <w:sz w:val="24"/>
          <w:szCs w:val="24"/>
        </w:rPr>
        <w:t xml:space="preserve">stawia pod rozwagę </w:t>
      </w:r>
      <w:r w:rsidR="00533158">
        <w:rPr>
          <w:rFonts w:ascii="Times New Roman" w:hAnsi="Times New Roman" w:cs="Times New Roman"/>
          <w:sz w:val="24"/>
          <w:szCs w:val="24"/>
        </w:rPr>
        <w:t>del</w:t>
      </w:r>
      <w:r w:rsidR="00C72859">
        <w:rPr>
          <w:rFonts w:ascii="Times New Roman" w:hAnsi="Times New Roman" w:cs="Times New Roman"/>
          <w:sz w:val="24"/>
          <w:szCs w:val="24"/>
        </w:rPr>
        <w:t xml:space="preserve">egatów </w:t>
      </w:r>
      <w:r w:rsidR="00533158">
        <w:rPr>
          <w:rFonts w:ascii="Times New Roman" w:hAnsi="Times New Roman" w:cs="Times New Roman"/>
          <w:sz w:val="24"/>
          <w:szCs w:val="24"/>
        </w:rPr>
        <w:t xml:space="preserve"> możliwości zaangażow</w:t>
      </w:r>
      <w:r w:rsidR="00154AE9">
        <w:rPr>
          <w:rFonts w:ascii="Times New Roman" w:hAnsi="Times New Roman" w:cs="Times New Roman"/>
          <w:sz w:val="24"/>
          <w:szCs w:val="24"/>
        </w:rPr>
        <w:t xml:space="preserve">ania się w powołanie do życia </w:t>
      </w:r>
      <w:r w:rsidR="00533158" w:rsidRPr="00101DEE">
        <w:rPr>
          <w:rFonts w:ascii="Times New Roman" w:hAnsi="Times New Roman" w:cs="Times New Roman"/>
          <w:b/>
          <w:sz w:val="24"/>
          <w:szCs w:val="24"/>
        </w:rPr>
        <w:t xml:space="preserve">regionalnych </w:t>
      </w:r>
      <w:r w:rsidR="00154AE9" w:rsidRPr="00101DEE">
        <w:rPr>
          <w:rFonts w:ascii="Times New Roman" w:hAnsi="Times New Roman" w:cs="Times New Roman"/>
          <w:b/>
          <w:sz w:val="24"/>
          <w:szCs w:val="24"/>
        </w:rPr>
        <w:t xml:space="preserve">oddziałów </w:t>
      </w:r>
      <w:r w:rsidR="00533158" w:rsidRPr="00101DEE">
        <w:rPr>
          <w:rFonts w:ascii="Times New Roman" w:hAnsi="Times New Roman" w:cs="Times New Roman"/>
          <w:b/>
          <w:sz w:val="24"/>
          <w:szCs w:val="24"/>
        </w:rPr>
        <w:t>Fundacji</w:t>
      </w:r>
      <w:r w:rsidR="00533158">
        <w:rPr>
          <w:rFonts w:ascii="Times New Roman" w:hAnsi="Times New Roman" w:cs="Times New Roman"/>
          <w:sz w:val="24"/>
          <w:szCs w:val="24"/>
        </w:rPr>
        <w:t xml:space="preserve"> jako narzędzia </w:t>
      </w:r>
      <w:r w:rsidR="00154AE9">
        <w:rPr>
          <w:rFonts w:ascii="Times New Roman" w:hAnsi="Times New Roman" w:cs="Times New Roman"/>
          <w:sz w:val="24"/>
          <w:szCs w:val="24"/>
        </w:rPr>
        <w:t xml:space="preserve">organizacyjno-prawnego i finansowego </w:t>
      </w:r>
      <w:r w:rsidR="00533158">
        <w:rPr>
          <w:rFonts w:ascii="Times New Roman" w:hAnsi="Times New Roman" w:cs="Times New Roman"/>
          <w:sz w:val="24"/>
          <w:szCs w:val="24"/>
        </w:rPr>
        <w:t>pozwalającego na lepszą komunikację ze środowiskami senio</w:t>
      </w:r>
      <w:r w:rsidR="00C72859">
        <w:rPr>
          <w:rFonts w:ascii="Times New Roman" w:hAnsi="Times New Roman" w:cs="Times New Roman"/>
          <w:sz w:val="24"/>
          <w:szCs w:val="24"/>
        </w:rPr>
        <w:t xml:space="preserve">ralnymi regionu, </w:t>
      </w:r>
      <w:r w:rsidR="00533158">
        <w:rPr>
          <w:rFonts w:ascii="Times New Roman" w:hAnsi="Times New Roman" w:cs="Times New Roman"/>
          <w:sz w:val="24"/>
          <w:szCs w:val="24"/>
        </w:rPr>
        <w:t>pozyskiwanie  funduszy  na działalność regionalnych</w:t>
      </w:r>
      <w:r w:rsidR="00C924D5">
        <w:rPr>
          <w:rFonts w:ascii="Times New Roman" w:hAnsi="Times New Roman" w:cs="Times New Roman"/>
          <w:sz w:val="24"/>
          <w:szCs w:val="24"/>
        </w:rPr>
        <w:t xml:space="preserve"> struktur OPS</w:t>
      </w:r>
      <w:r w:rsidR="0042242E">
        <w:rPr>
          <w:rFonts w:ascii="Times New Roman" w:hAnsi="Times New Roman" w:cs="Times New Roman"/>
          <w:sz w:val="24"/>
          <w:szCs w:val="24"/>
        </w:rPr>
        <w:t xml:space="preserve"> </w:t>
      </w:r>
      <w:r w:rsidR="00C924D5">
        <w:rPr>
          <w:rFonts w:ascii="Times New Roman" w:hAnsi="Times New Roman" w:cs="Times New Roman"/>
          <w:sz w:val="24"/>
          <w:szCs w:val="24"/>
        </w:rPr>
        <w:t xml:space="preserve">ze środków </w:t>
      </w:r>
      <w:r w:rsidR="00111CFB">
        <w:rPr>
          <w:rFonts w:ascii="Times New Roman" w:hAnsi="Times New Roman" w:cs="Times New Roman"/>
          <w:sz w:val="24"/>
          <w:szCs w:val="24"/>
        </w:rPr>
        <w:t>samo</w:t>
      </w:r>
      <w:r w:rsidR="00101DEE">
        <w:rPr>
          <w:rFonts w:ascii="Times New Roman" w:hAnsi="Times New Roman" w:cs="Times New Roman"/>
          <w:sz w:val="24"/>
          <w:szCs w:val="24"/>
        </w:rPr>
        <w:t>-</w:t>
      </w:r>
      <w:r w:rsidR="00111CFB">
        <w:rPr>
          <w:rFonts w:ascii="Times New Roman" w:hAnsi="Times New Roman" w:cs="Times New Roman"/>
          <w:sz w:val="24"/>
          <w:szCs w:val="24"/>
        </w:rPr>
        <w:t>rządu wojewódzkiego</w:t>
      </w:r>
      <w:r w:rsidR="00C924D5">
        <w:rPr>
          <w:rFonts w:ascii="Times New Roman" w:hAnsi="Times New Roman" w:cs="Times New Roman"/>
          <w:sz w:val="24"/>
          <w:szCs w:val="24"/>
        </w:rPr>
        <w:t>,</w:t>
      </w:r>
      <w:r w:rsidR="00111CFB">
        <w:rPr>
          <w:rFonts w:ascii="Times New Roman" w:hAnsi="Times New Roman" w:cs="Times New Roman"/>
          <w:sz w:val="24"/>
          <w:szCs w:val="24"/>
        </w:rPr>
        <w:t xml:space="preserve"> gminnego</w:t>
      </w:r>
      <w:r w:rsidR="00C924D5">
        <w:rPr>
          <w:rFonts w:ascii="Times New Roman" w:hAnsi="Times New Roman" w:cs="Times New Roman"/>
          <w:sz w:val="24"/>
          <w:szCs w:val="24"/>
        </w:rPr>
        <w:t>,</w:t>
      </w:r>
      <w:r w:rsidR="00796F94">
        <w:rPr>
          <w:rFonts w:ascii="Times New Roman" w:hAnsi="Times New Roman" w:cs="Times New Roman"/>
          <w:sz w:val="24"/>
          <w:szCs w:val="24"/>
        </w:rPr>
        <w:t xml:space="preserve"> budżetu centralnego</w:t>
      </w:r>
      <w:r w:rsidR="00533158">
        <w:rPr>
          <w:rFonts w:ascii="Times New Roman" w:hAnsi="Times New Roman" w:cs="Times New Roman"/>
          <w:sz w:val="24"/>
          <w:szCs w:val="24"/>
        </w:rPr>
        <w:t xml:space="preserve"> jak i środowiska srebrnej gospodarki, deklarując jednocześnie pomoc prawną oraz  obsługę finansowo księgową tych jednostek.</w:t>
      </w:r>
    </w:p>
    <w:p w:rsidR="00F85AA3" w:rsidRPr="00BE2FA7" w:rsidRDefault="00111CFB" w:rsidP="00BB28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23B0" w:rsidRPr="00E223B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Delegaci OPS </w:t>
      </w:r>
      <w:r w:rsidR="00F85AA3">
        <w:rPr>
          <w:rFonts w:ascii="Times New Roman" w:hAnsi="Times New Roman" w:cs="Times New Roman"/>
          <w:sz w:val="24"/>
          <w:szCs w:val="24"/>
        </w:rPr>
        <w:t xml:space="preserve">uznają za konieczne </w:t>
      </w:r>
      <w:r w:rsidR="00B931BB">
        <w:rPr>
          <w:rFonts w:ascii="Times New Roman" w:hAnsi="Times New Roman" w:cs="Times New Roman"/>
          <w:sz w:val="24"/>
          <w:szCs w:val="24"/>
        </w:rPr>
        <w:t xml:space="preserve">podnoszenie poziomu </w:t>
      </w:r>
      <w:r w:rsidR="00F85AA3" w:rsidRPr="00BC3947">
        <w:rPr>
          <w:rFonts w:ascii="Times New Roman" w:hAnsi="Times New Roman" w:cs="Times New Roman"/>
          <w:sz w:val="24"/>
          <w:szCs w:val="24"/>
        </w:rPr>
        <w:t>w</w:t>
      </w:r>
      <w:r w:rsidR="00F85AA3">
        <w:rPr>
          <w:rFonts w:ascii="Times New Roman" w:hAnsi="Times New Roman" w:cs="Times New Roman"/>
          <w:sz w:val="24"/>
          <w:szCs w:val="24"/>
        </w:rPr>
        <w:t>ied</w:t>
      </w:r>
      <w:r w:rsidR="00B931BB">
        <w:rPr>
          <w:rFonts w:ascii="Times New Roman" w:hAnsi="Times New Roman" w:cs="Times New Roman"/>
          <w:sz w:val="24"/>
          <w:szCs w:val="24"/>
        </w:rPr>
        <w:t xml:space="preserve">zy obywatelskiej  i </w:t>
      </w:r>
      <w:r w:rsidR="00F85AA3">
        <w:rPr>
          <w:rFonts w:ascii="Times New Roman" w:hAnsi="Times New Roman" w:cs="Times New Roman"/>
          <w:sz w:val="24"/>
          <w:szCs w:val="24"/>
        </w:rPr>
        <w:t>świadomości społecznej inspirującej senioró</w:t>
      </w:r>
      <w:r w:rsidR="00F85AA3" w:rsidRPr="00BC3947">
        <w:rPr>
          <w:rFonts w:ascii="Times New Roman" w:hAnsi="Times New Roman" w:cs="Times New Roman"/>
          <w:sz w:val="24"/>
          <w:szCs w:val="24"/>
        </w:rPr>
        <w:t xml:space="preserve">w do aktywnego i </w:t>
      </w:r>
      <w:r w:rsidR="00F85AA3">
        <w:rPr>
          <w:rFonts w:ascii="Times New Roman" w:hAnsi="Times New Roman" w:cs="Times New Roman"/>
          <w:sz w:val="24"/>
          <w:szCs w:val="24"/>
        </w:rPr>
        <w:t>ś</w:t>
      </w:r>
      <w:r w:rsidR="00F85AA3" w:rsidRPr="00BC3947">
        <w:rPr>
          <w:rFonts w:ascii="Times New Roman" w:hAnsi="Times New Roman" w:cs="Times New Roman"/>
          <w:sz w:val="24"/>
          <w:szCs w:val="24"/>
        </w:rPr>
        <w:t>wiadomego ucze</w:t>
      </w:r>
      <w:r w:rsidR="00F85AA3">
        <w:rPr>
          <w:rFonts w:ascii="Times New Roman" w:hAnsi="Times New Roman" w:cs="Times New Roman"/>
          <w:sz w:val="24"/>
          <w:szCs w:val="24"/>
        </w:rPr>
        <w:t>stnictwa w formach partycypacj</w:t>
      </w:r>
      <w:r w:rsidR="00F85AA3" w:rsidRPr="00BC3947">
        <w:rPr>
          <w:rFonts w:ascii="Times New Roman" w:hAnsi="Times New Roman" w:cs="Times New Roman"/>
          <w:sz w:val="24"/>
          <w:szCs w:val="24"/>
        </w:rPr>
        <w:t xml:space="preserve">i obywatelskiej </w:t>
      </w:r>
      <w:r w:rsidR="00F85AA3">
        <w:rPr>
          <w:rFonts w:ascii="Times New Roman" w:hAnsi="Times New Roman" w:cs="Times New Roman"/>
          <w:sz w:val="24"/>
          <w:szCs w:val="24"/>
        </w:rPr>
        <w:t xml:space="preserve">takich </w:t>
      </w:r>
      <w:r w:rsidR="00F85AA3" w:rsidRPr="00BC3947">
        <w:rPr>
          <w:rFonts w:ascii="Times New Roman" w:hAnsi="Times New Roman" w:cs="Times New Roman"/>
          <w:sz w:val="24"/>
          <w:szCs w:val="24"/>
        </w:rPr>
        <w:t>jak referenda, wybory samorządowe,</w:t>
      </w:r>
      <w:r w:rsidR="00F85AA3">
        <w:rPr>
          <w:rFonts w:ascii="Times New Roman" w:hAnsi="Times New Roman" w:cs="Times New Roman"/>
          <w:sz w:val="24"/>
          <w:szCs w:val="24"/>
        </w:rPr>
        <w:t xml:space="preserve"> inicjatywy lokalne, budżety partycyp</w:t>
      </w:r>
      <w:r w:rsidR="00F85AA3" w:rsidRPr="00BC3947">
        <w:rPr>
          <w:rFonts w:ascii="Times New Roman" w:hAnsi="Times New Roman" w:cs="Times New Roman"/>
          <w:sz w:val="24"/>
          <w:szCs w:val="24"/>
        </w:rPr>
        <w:t>acyjne itp.</w:t>
      </w:r>
      <w:r w:rsidR="00F85AA3">
        <w:rPr>
          <w:rFonts w:ascii="Times New Roman" w:hAnsi="Times New Roman" w:cs="Times New Roman"/>
          <w:sz w:val="24"/>
          <w:szCs w:val="24"/>
        </w:rPr>
        <w:t xml:space="preserve"> okazjach do  wyraż</w:t>
      </w:r>
      <w:r w:rsidR="00F85AA3" w:rsidRPr="00BC3947">
        <w:rPr>
          <w:rFonts w:ascii="Times New Roman" w:hAnsi="Times New Roman" w:cs="Times New Roman"/>
          <w:sz w:val="24"/>
          <w:szCs w:val="24"/>
        </w:rPr>
        <w:t>ania swojego stanowiska w sprawach wa</w:t>
      </w:r>
      <w:r w:rsidR="00F85AA3">
        <w:rPr>
          <w:rFonts w:ascii="Times New Roman" w:hAnsi="Times New Roman" w:cs="Times New Roman"/>
          <w:sz w:val="24"/>
          <w:szCs w:val="24"/>
        </w:rPr>
        <w:t xml:space="preserve">żnych dla kraju i społeczeństwa, toteż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223B0" w:rsidRPr="00E223B0">
        <w:rPr>
          <w:rFonts w:ascii="Times New Roman" w:hAnsi="Times New Roman" w:cs="Times New Roman"/>
          <w:sz w:val="24"/>
          <w:szCs w:val="24"/>
        </w:rPr>
        <w:t xml:space="preserve">ozytywnie oceniają wydanie drukiem </w:t>
      </w:r>
      <w:r w:rsidR="00E223B0" w:rsidRPr="00E223B0">
        <w:rPr>
          <w:rFonts w:ascii="Times New Roman" w:hAnsi="Times New Roman" w:cs="Times New Roman"/>
          <w:b/>
          <w:i/>
          <w:sz w:val="24"/>
          <w:szCs w:val="24"/>
        </w:rPr>
        <w:t>Vademecum wiedzy obywatelskiej</w:t>
      </w:r>
      <w:r w:rsidR="00F85A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5AA3" w:rsidRPr="00F85AA3">
        <w:rPr>
          <w:rFonts w:ascii="Times New Roman" w:hAnsi="Times New Roman" w:cs="Times New Roman"/>
          <w:sz w:val="24"/>
          <w:szCs w:val="24"/>
        </w:rPr>
        <w:t>i rekomendują</w:t>
      </w:r>
      <w:r w:rsidR="00F85AA3">
        <w:rPr>
          <w:rFonts w:ascii="Times New Roman" w:hAnsi="Times New Roman" w:cs="Times New Roman"/>
          <w:sz w:val="24"/>
          <w:szCs w:val="24"/>
        </w:rPr>
        <w:t xml:space="preserve"> jego lekturę, </w:t>
      </w:r>
      <w:r w:rsidR="004A5A55">
        <w:rPr>
          <w:rFonts w:ascii="Times New Roman" w:hAnsi="Times New Roman" w:cs="Times New Roman"/>
          <w:sz w:val="24"/>
          <w:szCs w:val="24"/>
        </w:rPr>
        <w:t xml:space="preserve">dostępną </w:t>
      </w:r>
      <w:r w:rsidR="00F85AA3">
        <w:rPr>
          <w:rFonts w:ascii="Times New Roman" w:hAnsi="Times New Roman" w:cs="Times New Roman"/>
          <w:sz w:val="24"/>
          <w:szCs w:val="24"/>
        </w:rPr>
        <w:t xml:space="preserve">także w wersji elektronicznej zamieszczonej na stronie  </w:t>
      </w:r>
      <w:r w:rsidR="004A5A55" w:rsidRPr="00BE2FA7">
        <w:rPr>
          <w:rFonts w:ascii="Times New Roman" w:hAnsi="Times New Roman" w:cs="Times New Roman"/>
          <w:sz w:val="24"/>
          <w:szCs w:val="24"/>
          <w:u w:val="single"/>
        </w:rPr>
        <w:t>www.fundacjaops.pl.</w:t>
      </w:r>
      <w:r w:rsidR="00E223B0" w:rsidRPr="00BE2F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24742" w:rsidRDefault="00E223B0" w:rsidP="00BB2868">
      <w:pPr>
        <w:jc w:val="both"/>
        <w:rPr>
          <w:rFonts w:ascii="Times New Roman" w:hAnsi="Times New Roman" w:cs="Times New Roman"/>
          <w:sz w:val="24"/>
          <w:szCs w:val="24"/>
        </w:rPr>
      </w:pPr>
      <w:r w:rsidRPr="00BC3947">
        <w:rPr>
          <w:rFonts w:ascii="Times New Roman" w:hAnsi="Times New Roman" w:cs="Times New Roman"/>
          <w:sz w:val="24"/>
          <w:szCs w:val="24"/>
        </w:rPr>
        <w:t xml:space="preserve"> </w:t>
      </w:r>
      <w:r w:rsidR="00CF7683">
        <w:rPr>
          <w:rFonts w:ascii="Times New Roman" w:hAnsi="Times New Roman" w:cs="Times New Roman"/>
          <w:sz w:val="24"/>
          <w:szCs w:val="24"/>
        </w:rPr>
        <w:t>5</w:t>
      </w:r>
      <w:r w:rsidR="00024742">
        <w:rPr>
          <w:rFonts w:ascii="Times New Roman" w:hAnsi="Times New Roman" w:cs="Times New Roman"/>
          <w:sz w:val="24"/>
          <w:szCs w:val="24"/>
        </w:rPr>
        <w:t>.</w:t>
      </w:r>
      <w:r w:rsidR="00972730">
        <w:rPr>
          <w:rFonts w:ascii="Times New Roman" w:hAnsi="Times New Roman" w:cs="Times New Roman"/>
          <w:sz w:val="24"/>
          <w:szCs w:val="24"/>
        </w:rPr>
        <w:t xml:space="preserve"> </w:t>
      </w:r>
      <w:r w:rsidR="00CF7683">
        <w:rPr>
          <w:rFonts w:ascii="Times New Roman" w:hAnsi="Times New Roman" w:cs="Times New Roman"/>
          <w:sz w:val="24"/>
          <w:szCs w:val="24"/>
        </w:rPr>
        <w:t>Delegaci OPS w</w:t>
      </w:r>
      <w:r w:rsidR="00024742">
        <w:rPr>
          <w:rFonts w:ascii="Times New Roman" w:hAnsi="Times New Roman" w:cs="Times New Roman"/>
          <w:sz w:val="24"/>
          <w:szCs w:val="24"/>
        </w:rPr>
        <w:t>yraża</w:t>
      </w:r>
      <w:r w:rsidR="00CF7683">
        <w:rPr>
          <w:rFonts w:ascii="Times New Roman" w:hAnsi="Times New Roman" w:cs="Times New Roman"/>
          <w:sz w:val="24"/>
          <w:szCs w:val="24"/>
        </w:rPr>
        <w:t xml:space="preserve">ją </w:t>
      </w:r>
      <w:r w:rsidR="00024742">
        <w:rPr>
          <w:rFonts w:ascii="Times New Roman" w:hAnsi="Times New Roman" w:cs="Times New Roman"/>
          <w:sz w:val="24"/>
          <w:szCs w:val="24"/>
        </w:rPr>
        <w:t xml:space="preserve"> uzna</w:t>
      </w:r>
      <w:r w:rsidR="0048313F">
        <w:rPr>
          <w:rFonts w:ascii="Times New Roman" w:hAnsi="Times New Roman" w:cs="Times New Roman"/>
          <w:sz w:val="24"/>
          <w:szCs w:val="24"/>
        </w:rPr>
        <w:t xml:space="preserve">nie i poparcie dla pilotażowej </w:t>
      </w:r>
      <w:r w:rsidR="00024742">
        <w:rPr>
          <w:rFonts w:ascii="Times New Roman" w:hAnsi="Times New Roman" w:cs="Times New Roman"/>
          <w:sz w:val="24"/>
          <w:szCs w:val="24"/>
        </w:rPr>
        <w:t xml:space="preserve">Olimpiady </w:t>
      </w:r>
      <w:r w:rsidR="00CF7683">
        <w:rPr>
          <w:rFonts w:ascii="Times New Roman" w:hAnsi="Times New Roman" w:cs="Times New Roman"/>
          <w:sz w:val="24"/>
          <w:szCs w:val="24"/>
        </w:rPr>
        <w:t>Wiedzy Obywatelskiej</w:t>
      </w:r>
      <w:r w:rsidR="00024742">
        <w:rPr>
          <w:rFonts w:ascii="Times New Roman" w:hAnsi="Times New Roman" w:cs="Times New Roman"/>
          <w:sz w:val="24"/>
          <w:szCs w:val="24"/>
        </w:rPr>
        <w:t xml:space="preserve"> zainicjowanej i realizowanej przez Pomorską Delegaturę OPS, rekomendując nadanie jej ogólnopolskiego charakteru.</w:t>
      </w:r>
    </w:p>
    <w:p w:rsidR="00024742" w:rsidRDefault="0064328E" w:rsidP="00BB2868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D"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204AF073" wp14:editId="75F7241F">
            <wp:simplePos x="0" y="0"/>
            <wp:positionH relativeFrom="column">
              <wp:posOffset>-647700</wp:posOffset>
            </wp:positionH>
            <wp:positionV relativeFrom="paragraph">
              <wp:posOffset>208915</wp:posOffset>
            </wp:positionV>
            <wp:extent cx="339090" cy="10720070"/>
            <wp:effectExtent l="0" t="0" r="3810" b="508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lczerwi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1072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683">
        <w:rPr>
          <w:rFonts w:ascii="Times New Roman" w:hAnsi="Times New Roman" w:cs="Times New Roman"/>
          <w:sz w:val="24"/>
          <w:szCs w:val="24"/>
        </w:rPr>
        <w:t>6</w:t>
      </w:r>
      <w:r w:rsidR="00024742">
        <w:rPr>
          <w:rFonts w:ascii="Times New Roman" w:hAnsi="Times New Roman" w:cs="Times New Roman"/>
          <w:sz w:val="24"/>
          <w:szCs w:val="24"/>
        </w:rPr>
        <w:t xml:space="preserve">. </w:t>
      </w:r>
      <w:r w:rsidR="00CF7683">
        <w:rPr>
          <w:rFonts w:ascii="Times New Roman" w:hAnsi="Times New Roman" w:cs="Times New Roman"/>
          <w:sz w:val="24"/>
          <w:szCs w:val="24"/>
        </w:rPr>
        <w:t>Prezydium OPS</w:t>
      </w:r>
      <w:r w:rsidR="004A5A55">
        <w:rPr>
          <w:rFonts w:ascii="Times New Roman" w:hAnsi="Times New Roman" w:cs="Times New Roman"/>
          <w:sz w:val="24"/>
          <w:szCs w:val="24"/>
        </w:rPr>
        <w:t xml:space="preserve">, </w:t>
      </w:r>
      <w:r w:rsidR="00CF7683">
        <w:rPr>
          <w:rFonts w:ascii="Times New Roman" w:hAnsi="Times New Roman" w:cs="Times New Roman"/>
          <w:sz w:val="24"/>
          <w:szCs w:val="24"/>
        </w:rPr>
        <w:t>Fundacja OPS</w:t>
      </w:r>
      <w:r w:rsidR="004A5A55">
        <w:rPr>
          <w:rFonts w:ascii="Times New Roman" w:hAnsi="Times New Roman" w:cs="Times New Roman"/>
          <w:sz w:val="24"/>
          <w:szCs w:val="24"/>
        </w:rPr>
        <w:t xml:space="preserve"> i Pomorska Delegatura OPS</w:t>
      </w:r>
      <w:r w:rsidR="00CF7683">
        <w:rPr>
          <w:rFonts w:ascii="Times New Roman" w:hAnsi="Times New Roman" w:cs="Times New Roman"/>
          <w:sz w:val="24"/>
          <w:szCs w:val="24"/>
        </w:rPr>
        <w:t xml:space="preserve"> w</w:t>
      </w:r>
      <w:r w:rsidR="00024742">
        <w:rPr>
          <w:rFonts w:ascii="Times New Roman" w:hAnsi="Times New Roman" w:cs="Times New Roman"/>
          <w:sz w:val="24"/>
          <w:szCs w:val="24"/>
        </w:rPr>
        <w:t>yraża</w:t>
      </w:r>
      <w:r w:rsidR="004A5A55">
        <w:rPr>
          <w:rFonts w:ascii="Times New Roman" w:hAnsi="Times New Roman" w:cs="Times New Roman"/>
          <w:sz w:val="24"/>
          <w:szCs w:val="24"/>
        </w:rPr>
        <w:t>ją</w:t>
      </w:r>
      <w:r w:rsidR="00024742">
        <w:rPr>
          <w:rFonts w:ascii="Times New Roman" w:hAnsi="Times New Roman" w:cs="Times New Roman"/>
          <w:sz w:val="24"/>
          <w:szCs w:val="24"/>
        </w:rPr>
        <w:t xml:space="preserve"> uznanie i podziękowanie za wsparcie log</w:t>
      </w:r>
      <w:r w:rsidR="00CF7683">
        <w:rPr>
          <w:rFonts w:ascii="Times New Roman" w:hAnsi="Times New Roman" w:cs="Times New Roman"/>
          <w:sz w:val="24"/>
          <w:szCs w:val="24"/>
        </w:rPr>
        <w:t xml:space="preserve">istyczne i finansowe inicjatyw </w:t>
      </w:r>
      <w:r w:rsidR="004A5A55">
        <w:rPr>
          <w:rFonts w:ascii="Times New Roman" w:hAnsi="Times New Roman" w:cs="Times New Roman"/>
          <w:sz w:val="24"/>
          <w:szCs w:val="24"/>
        </w:rPr>
        <w:t xml:space="preserve">zorganizowania pilotażowej edycji </w:t>
      </w:r>
      <w:r w:rsidR="00CF7683" w:rsidRPr="004A5A55">
        <w:rPr>
          <w:rFonts w:ascii="Times New Roman" w:hAnsi="Times New Roman" w:cs="Times New Roman"/>
          <w:b/>
          <w:i/>
          <w:sz w:val="24"/>
          <w:szCs w:val="24"/>
        </w:rPr>
        <w:t>Olimpiady wiedzy obywatelskiej</w:t>
      </w:r>
      <w:r w:rsidR="004A5A55">
        <w:rPr>
          <w:rFonts w:ascii="Times New Roman" w:hAnsi="Times New Roman" w:cs="Times New Roman"/>
          <w:sz w:val="24"/>
          <w:szCs w:val="24"/>
        </w:rPr>
        <w:t xml:space="preserve">, </w:t>
      </w:r>
      <w:r w:rsidR="00CF7683">
        <w:rPr>
          <w:rFonts w:ascii="Times New Roman" w:hAnsi="Times New Roman" w:cs="Times New Roman"/>
          <w:sz w:val="24"/>
          <w:szCs w:val="24"/>
        </w:rPr>
        <w:t xml:space="preserve">ze strony </w:t>
      </w:r>
      <w:r w:rsidR="00024742">
        <w:rPr>
          <w:rFonts w:ascii="Times New Roman" w:hAnsi="Times New Roman" w:cs="Times New Roman"/>
          <w:sz w:val="24"/>
          <w:szCs w:val="24"/>
        </w:rPr>
        <w:t xml:space="preserve"> samorządu</w:t>
      </w:r>
      <w:r w:rsidR="00CF7683">
        <w:rPr>
          <w:rFonts w:ascii="Times New Roman" w:hAnsi="Times New Roman" w:cs="Times New Roman"/>
          <w:sz w:val="24"/>
          <w:szCs w:val="24"/>
        </w:rPr>
        <w:t xml:space="preserve"> Miasta G</w:t>
      </w:r>
      <w:r w:rsidR="00A53BF0">
        <w:rPr>
          <w:rFonts w:ascii="Times New Roman" w:hAnsi="Times New Roman" w:cs="Times New Roman"/>
          <w:sz w:val="24"/>
          <w:szCs w:val="24"/>
        </w:rPr>
        <w:t xml:space="preserve">dańska oraz wsparcie organizacyjne </w:t>
      </w:r>
      <w:r w:rsidR="00CF7683">
        <w:rPr>
          <w:rFonts w:ascii="Times New Roman" w:hAnsi="Times New Roman" w:cs="Times New Roman"/>
          <w:sz w:val="24"/>
          <w:szCs w:val="24"/>
        </w:rPr>
        <w:t xml:space="preserve"> Urzędu Marszałkowskiego woj. pomorskiego</w:t>
      </w:r>
      <w:r w:rsidR="00024742">
        <w:rPr>
          <w:rFonts w:ascii="Times New Roman" w:hAnsi="Times New Roman" w:cs="Times New Roman"/>
          <w:sz w:val="24"/>
          <w:szCs w:val="24"/>
        </w:rPr>
        <w:t>, rekomendując podobne formy współpracy z regionalnymi delegaturami  organom samorządu innych województw.</w:t>
      </w:r>
    </w:p>
    <w:p w:rsidR="00BE2FA7" w:rsidRDefault="00BE2FA7" w:rsidP="00C40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3B0" w:rsidRDefault="00C4016C" w:rsidP="00C40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D1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83">
        <w:rPr>
          <w:rFonts w:ascii="Times New Roman" w:hAnsi="Times New Roman" w:cs="Times New Roman"/>
          <w:b/>
          <w:sz w:val="28"/>
          <w:szCs w:val="28"/>
        </w:rPr>
        <w:t>Angażując się</w:t>
      </w:r>
      <w:r w:rsidR="00E223B0">
        <w:rPr>
          <w:rFonts w:ascii="Times New Roman" w:hAnsi="Times New Roman" w:cs="Times New Roman"/>
          <w:b/>
          <w:sz w:val="28"/>
          <w:szCs w:val="28"/>
        </w:rPr>
        <w:t xml:space="preserve"> w  kształtowanie polityki senioralnej w Polsce,</w:t>
      </w:r>
      <w:r w:rsidR="002259FC">
        <w:rPr>
          <w:rFonts w:ascii="Times New Roman" w:hAnsi="Times New Roman" w:cs="Times New Roman"/>
          <w:b/>
          <w:sz w:val="28"/>
          <w:szCs w:val="28"/>
        </w:rPr>
        <w:t xml:space="preserve"> Obywatelski Parlament Seniorów</w:t>
      </w:r>
      <w:r w:rsidR="00685803">
        <w:rPr>
          <w:rFonts w:ascii="Times New Roman" w:hAnsi="Times New Roman" w:cs="Times New Roman"/>
          <w:b/>
          <w:sz w:val="28"/>
          <w:szCs w:val="28"/>
        </w:rPr>
        <w:t xml:space="preserve"> wyraża  stanowisko w </w:t>
      </w:r>
      <w:r w:rsidR="00355A4C" w:rsidRPr="00C02BCD">
        <w:rPr>
          <w:rFonts w:ascii="Times New Roman" w:hAnsi="Times New Roman" w:cs="Times New Roman"/>
          <w:b/>
          <w:sz w:val="28"/>
          <w:szCs w:val="28"/>
        </w:rPr>
        <w:t>następujących</w:t>
      </w:r>
      <w:r w:rsidR="00240C54" w:rsidRPr="00C02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803">
        <w:rPr>
          <w:rFonts w:ascii="Times New Roman" w:hAnsi="Times New Roman" w:cs="Times New Roman"/>
          <w:b/>
          <w:sz w:val="28"/>
          <w:szCs w:val="28"/>
        </w:rPr>
        <w:t>sprawach</w:t>
      </w:r>
      <w:r w:rsidR="001D6DBD">
        <w:rPr>
          <w:rFonts w:ascii="Times New Roman" w:hAnsi="Times New Roman" w:cs="Times New Roman"/>
          <w:b/>
          <w:sz w:val="28"/>
          <w:szCs w:val="28"/>
        </w:rPr>
        <w:t>:</w:t>
      </w:r>
    </w:p>
    <w:p w:rsidR="00786237" w:rsidRDefault="002164D8" w:rsidP="009D4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237">
        <w:rPr>
          <w:rFonts w:ascii="Times New Roman" w:hAnsi="Times New Roman" w:cs="Times New Roman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DBD">
        <w:rPr>
          <w:rFonts w:ascii="Times New Roman" w:hAnsi="Times New Roman" w:cs="Times New Roman"/>
          <w:sz w:val="24"/>
          <w:szCs w:val="24"/>
        </w:rPr>
        <w:t>p</w:t>
      </w:r>
      <w:r w:rsidR="00D50AAD">
        <w:rPr>
          <w:rFonts w:ascii="Times New Roman" w:hAnsi="Times New Roman" w:cs="Times New Roman"/>
          <w:sz w:val="24"/>
          <w:szCs w:val="24"/>
        </w:rPr>
        <w:t xml:space="preserve">opiera  akcję społeczną  Rzecznika Praw Obywatelskich </w:t>
      </w:r>
      <w:r w:rsidR="00E223B0">
        <w:rPr>
          <w:rFonts w:ascii="Times New Roman" w:hAnsi="Times New Roman" w:cs="Times New Roman"/>
          <w:sz w:val="24"/>
          <w:szCs w:val="24"/>
        </w:rPr>
        <w:t xml:space="preserve"> </w:t>
      </w:r>
      <w:r w:rsidR="00E223B0">
        <w:rPr>
          <w:rFonts w:ascii="Times New Roman" w:hAnsi="Times New Roman" w:cs="Times New Roman"/>
          <w:b/>
          <w:i/>
          <w:sz w:val="24"/>
          <w:szCs w:val="24"/>
        </w:rPr>
        <w:t xml:space="preserve">„Za starość  waszą i naszą”, </w:t>
      </w:r>
      <w:r w:rsidR="00E223B0">
        <w:rPr>
          <w:rFonts w:ascii="Times New Roman" w:hAnsi="Times New Roman" w:cs="Times New Roman"/>
          <w:sz w:val="24"/>
          <w:szCs w:val="24"/>
        </w:rPr>
        <w:t>zw</w:t>
      </w:r>
      <w:r w:rsidR="00D50AAD">
        <w:rPr>
          <w:rFonts w:ascii="Times New Roman" w:hAnsi="Times New Roman" w:cs="Times New Roman"/>
          <w:sz w:val="24"/>
          <w:szCs w:val="24"/>
        </w:rPr>
        <w:t xml:space="preserve">racając szczególną uwagę </w:t>
      </w:r>
      <w:r>
        <w:rPr>
          <w:rFonts w:ascii="Times New Roman" w:hAnsi="Times New Roman" w:cs="Times New Roman"/>
          <w:sz w:val="24"/>
          <w:szCs w:val="24"/>
        </w:rPr>
        <w:t xml:space="preserve">na  podjętą przez </w:t>
      </w:r>
      <w:r w:rsidR="00D50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Narodów Zjednoczonych inicjatywę  stworzenia </w:t>
      </w:r>
      <w:r w:rsidRPr="002164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Konwencji o prawach osób starszych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aktu prawnego, który daje szanse na wzmocnienie praw osób starszych i skuteczniejsze przeciwdziałanie różnym formom d</w:t>
      </w:r>
      <w:r w:rsidR="00A53BF0">
        <w:rPr>
          <w:rFonts w:ascii="Times New Roman" w:eastAsia="Times New Roman" w:hAnsi="Times New Roman" w:cs="Times New Roman"/>
          <w:sz w:val="24"/>
          <w:szCs w:val="24"/>
          <w:lang w:eastAsia="pl-PL"/>
        </w:rPr>
        <w:t>yskryminacji ze względu na wiek;</w:t>
      </w:r>
    </w:p>
    <w:p w:rsidR="00E223B0" w:rsidRPr="0064328E" w:rsidRDefault="00685803" w:rsidP="00786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237"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68480" behindDoc="1" locked="0" layoutInCell="1" allowOverlap="1" wp14:anchorId="56E67663" wp14:editId="6258A016">
            <wp:simplePos x="0" y="0"/>
            <wp:positionH relativeFrom="column">
              <wp:posOffset>-650240</wp:posOffset>
            </wp:positionH>
            <wp:positionV relativeFrom="paragraph">
              <wp:posOffset>-121285</wp:posOffset>
            </wp:positionV>
            <wp:extent cx="335915" cy="25613360"/>
            <wp:effectExtent l="0" t="0" r="6985" b="889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lczerwi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256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4D8" w:rsidRPr="00786237">
        <w:rPr>
          <w:rFonts w:ascii="Times New Roman" w:hAnsi="Times New Roman" w:cs="Times New Roman"/>
          <w:sz w:val="36"/>
          <w:szCs w:val="36"/>
        </w:rPr>
        <w:t>•</w:t>
      </w:r>
      <w:r w:rsidR="002164D8">
        <w:rPr>
          <w:rFonts w:ascii="Times New Roman" w:hAnsi="Times New Roman" w:cs="Times New Roman"/>
          <w:sz w:val="32"/>
          <w:szCs w:val="32"/>
        </w:rPr>
        <w:t xml:space="preserve"> </w:t>
      </w:r>
      <w:r w:rsidR="001D6DBD" w:rsidRPr="002164D8">
        <w:rPr>
          <w:rFonts w:ascii="Times New Roman" w:hAnsi="Times New Roman" w:cs="Times New Roman"/>
          <w:sz w:val="24"/>
          <w:szCs w:val="24"/>
        </w:rPr>
        <w:t>u</w:t>
      </w:r>
      <w:r w:rsidR="00E223B0" w:rsidRPr="002164D8">
        <w:rPr>
          <w:rFonts w:ascii="Times New Roman" w:hAnsi="Times New Roman" w:cs="Times New Roman"/>
          <w:sz w:val="24"/>
          <w:szCs w:val="24"/>
        </w:rPr>
        <w:t>dziela poparcia  dla Apelu  Rzecznika Praw Obywatelskich, skierowanego do premier Beaty Szydło</w:t>
      </w:r>
      <w:r w:rsidR="00BF1529">
        <w:rPr>
          <w:rFonts w:ascii="Times New Roman" w:hAnsi="Times New Roman" w:cs="Times New Roman"/>
          <w:sz w:val="24"/>
          <w:szCs w:val="24"/>
        </w:rPr>
        <w:t>,</w:t>
      </w:r>
      <w:r w:rsidR="00E223B0" w:rsidRPr="002164D8">
        <w:rPr>
          <w:rFonts w:ascii="Times New Roman" w:hAnsi="Times New Roman" w:cs="Times New Roman"/>
          <w:sz w:val="24"/>
          <w:szCs w:val="24"/>
        </w:rPr>
        <w:t xml:space="preserve">  w </w:t>
      </w:r>
      <w:proofErr w:type="spellStart"/>
      <w:r w:rsidR="00E223B0" w:rsidRPr="002164D8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="00E223B0" w:rsidRPr="002164D8">
        <w:rPr>
          <w:rFonts w:ascii="Times New Roman" w:hAnsi="Times New Roman" w:cs="Times New Roman"/>
          <w:sz w:val="24"/>
          <w:szCs w:val="24"/>
        </w:rPr>
        <w:t xml:space="preserve">. </w:t>
      </w:r>
      <w:r w:rsidR="002259FC" w:rsidRPr="002164D8">
        <w:rPr>
          <w:rFonts w:ascii="Times New Roman" w:hAnsi="Times New Roman" w:cs="Times New Roman"/>
          <w:sz w:val="24"/>
          <w:szCs w:val="24"/>
        </w:rPr>
        <w:t xml:space="preserve">przyjęcia kompleksowych rozwiązań zapewniających przeprowadzenie w Polsce procesu </w:t>
      </w:r>
      <w:proofErr w:type="spellStart"/>
      <w:r w:rsidR="00240C54" w:rsidRPr="00C02BCD">
        <w:rPr>
          <w:rFonts w:ascii="Times New Roman" w:hAnsi="Times New Roman" w:cs="Times New Roman"/>
          <w:sz w:val="24"/>
          <w:szCs w:val="24"/>
        </w:rPr>
        <w:t>deinstytucjonalizacji</w:t>
      </w:r>
      <w:proofErr w:type="spellEnd"/>
      <w:r w:rsidR="00240C54" w:rsidRPr="00C02BCD">
        <w:rPr>
          <w:rFonts w:ascii="Times New Roman" w:hAnsi="Times New Roman" w:cs="Times New Roman"/>
          <w:sz w:val="24"/>
          <w:szCs w:val="24"/>
        </w:rPr>
        <w:t xml:space="preserve"> </w:t>
      </w:r>
      <w:r w:rsidR="002259FC" w:rsidRPr="002164D8">
        <w:rPr>
          <w:rFonts w:ascii="Times New Roman" w:hAnsi="Times New Roman" w:cs="Times New Roman"/>
          <w:sz w:val="24"/>
          <w:szCs w:val="24"/>
        </w:rPr>
        <w:t>systemu wsparcia dla osób z niepełnosprawnoś</w:t>
      </w:r>
      <w:r w:rsidR="00BF1529">
        <w:rPr>
          <w:rFonts w:ascii="Times New Roman" w:hAnsi="Times New Roman" w:cs="Times New Roman"/>
          <w:sz w:val="24"/>
          <w:szCs w:val="24"/>
        </w:rPr>
        <w:t>ciami</w:t>
      </w:r>
      <w:r w:rsidR="002259FC" w:rsidRPr="002164D8">
        <w:rPr>
          <w:rFonts w:ascii="Times New Roman" w:hAnsi="Times New Roman" w:cs="Times New Roman"/>
          <w:sz w:val="24"/>
          <w:szCs w:val="24"/>
        </w:rPr>
        <w:t>,</w:t>
      </w:r>
      <w:r w:rsidR="00A53BF0">
        <w:rPr>
          <w:rFonts w:ascii="Times New Roman" w:hAnsi="Times New Roman" w:cs="Times New Roman"/>
          <w:sz w:val="24"/>
          <w:szCs w:val="24"/>
        </w:rPr>
        <w:t xml:space="preserve"> </w:t>
      </w:r>
      <w:r w:rsidR="002259FC" w:rsidRPr="002164D8">
        <w:rPr>
          <w:rFonts w:ascii="Times New Roman" w:hAnsi="Times New Roman" w:cs="Times New Roman"/>
          <w:sz w:val="24"/>
          <w:szCs w:val="24"/>
        </w:rPr>
        <w:t>w tym z</w:t>
      </w:r>
      <w:r w:rsidR="0048313F">
        <w:rPr>
          <w:rFonts w:ascii="Times New Roman" w:hAnsi="Times New Roman" w:cs="Times New Roman"/>
          <w:sz w:val="24"/>
          <w:szCs w:val="24"/>
        </w:rPr>
        <w:t xml:space="preserve"> niepełnosprawnością psychiczną,</w:t>
      </w:r>
      <w:r w:rsidR="002259FC" w:rsidRPr="002164D8">
        <w:rPr>
          <w:rFonts w:ascii="Times New Roman" w:hAnsi="Times New Roman" w:cs="Times New Roman"/>
          <w:sz w:val="24"/>
          <w:szCs w:val="24"/>
        </w:rPr>
        <w:t xml:space="preserve"> i osób starszych, uznając za słuszny kierunek umożliwienie tym osobo</w:t>
      </w:r>
      <w:r w:rsidR="00F71DBD" w:rsidRPr="002164D8">
        <w:rPr>
          <w:rFonts w:ascii="Times New Roman" w:hAnsi="Times New Roman" w:cs="Times New Roman"/>
          <w:sz w:val="24"/>
          <w:szCs w:val="24"/>
        </w:rPr>
        <w:t>m czerpania</w:t>
      </w:r>
      <w:r w:rsidR="0048313F">
        <w:rPr>
          <w:rFonts w:ascii="Times New Roman" w:hAnsi="Times New Roman" w:cs="Times New Roman"/>
          <w:sz w:val="24"/>
          <w:szCs w:val="24"/>
        </w:rPr>
        <w:t xml:space="preserve"> korzyści z naturalnego </w:t>
      </w:r>
      <w:r w:rsidR="002259FC" w:rsidRPr="002164D8">
        <w:rPr>
          <w:rFonts w:ascii="Times New Roman" w:hAnsi="Times New Roman" w:cs="Times New Roman"/>
          <w:sz w:val="24"/>
          <w:szCs w:val="24"/>
        </w:rPr>
        <w:t xml:space="preserve">wsparcia opartego na więziach społecznych i z ogólnodostępnych </w:t>
      </w:r>
      <w:r w:rsidR="0064328E">
        <w:rPr>
          <w:rFonts w:ascii="Times New Roman" w:hAnsi="Times New Roman" w:cs="Times New Roman"/>
          <w:sz w:val="24"/>
          <w:szCs w:val="24"/>
        </w:rPr>
        <w:t xml:space="preserve">usług. </w:t>
      </w:r>
      <w:r w:rsidR="002164D8">
        <w:rPr>
          <w:rFonts w:ascii="Times New Roman" w:hAnsi="Times New Roman" w:cs="Times New Roman"/>
          <w:sz w:val="24"/>
          <w:szCs w:val="24"/>
        </w:rPr>
        <w:t xml:space="preserve">Daje to szanse </w:t>
      </w:r>
      <w:r w:rsidR="002259FC" w:rsidRPr="001D6DBD">
        <w:rPr>
          <w:rFonts w:ascii="Times New Roman" w:hAnsi="Times New Roman" w:cs="Times New Roman"/>
          <w:sz w:val="24"/>
          <w:szCs w:val="24"/>
        </w:rPr>
        <w:t>osobom niepełnosprawnym na kontynuowanie wiel</w:t>
      </w:r>
      <w:r w:rsidR="00A53BF0">
        <w:rPr>
          <w:rFonts w:ascii="Times New Roman" w:hAnsi="Times New Roman" w:cs="Times New Roman"/>
          <w:sz w:val="24"/>
          <w:szCs w:val="24"/>
        </w:rPr>
        <w:t>u</w:t>
      </w:r>
      <w:r w:rsidR="002259FC" w:rsidRPr="001D6DBD">
        <w:rPr>
          <w:rFonts w:ascii="Times New Roman" w:hAnsi="Times New Roman" w:cs="Times New Roman"/>
          <w:sz w:val="24"/>
          <w:szCs w:val="24"/>
        </w:rPr>
        <w:t xml:space="preserve"> ról społecznych,</w:t>
      </w:r>
      <w:r w:rsidR="00A53BF0">
        <w:rPr>
          <w:rFonts w:ascii="Times New Roman" w:hAnsi="Times New Roman" w:cs="Times New Roman"/>
          <w:sz w:val="24"/>
          <w:szCs w:val="24"/>
        </w:rPr>
        <w:t xml:space="preserve"> zawodowych i rodzinnych oraz </w:t>
      </w:r>
      <w:r w:rsidR="002164D8">
        <w:rPr>
          <w:rFonts w:ascii="Times New Roman" w:hAnsi="Times New Roman" w:cs="Times New Roman"/>
          <w:sz w:val="24"/>
          <w:szCs w:val="24"/>
        </w:rPr>
        <w:t xml:space="preserve"> </w:t>
      </w:r>
      <w:r w:rsidR="00A53BF0">
        <w:rPr>
          <w:rFonts w:ascii="Times New Roman" w:hAnsi="Times New Roman" w:cs="Times New Roman"/>
          <w:sz w:val="24"/>
          <w:szCs w:val="24"/>
        </w:rPr>
        <w:t>poczucie</w:t>
      </w:r>
      <w:r w:rsidR="00F71DBD" w:rsidRPr="001D6DBD">
        <w:rPr>
          <w:rFonts w:ascii="Times New Roman" w:hAnsi="Times New Roman" w:cs="Times New Roman"/>
          <w:sz w:val="24"/>
          <w:szCs w:val="24"/>
        </w:rPr>
        <w:t xml:space="preserve"> własnej wartości oraz </w:t>
      </w:r>
      <w:r w:rsidR="002259FC" w:rsidRPr="001D6DBD">
        <w:rPr>
          <w:rFonts w:ascii="Times New Roman" w:hAnsi="Times New Roman" w:cs="Times New Roman"/>
          <w:sz w:val="24"/>
          <w:szCs w:val="24"/>
        </w:rPr>
        <w:t>zmniejszan</w:t>
      </w:r>
      <w:r w:rsidR="002164D8">
        <w:rPr>
          <w:rFonts w:ascii="Times New Roman" w:hAnsi="Times New Roman" w:cs="Times New Roman"/>
          <w:sz w:val="24"/>
          <w:szCs w:val="24"/>
        </w:rPr>
        <w:t xml:space="preserve">ie </w:t>
      </w:r>
      <w:r w:rsidR="00A53BF0">
        <w:rPr>
          <w:rFonts w:ascii="Times New Roman" w:hAnsi="Times New Roman" w:cs="Times New Roman"/>
          <w:sz w:val="24"/>
          <w:szCs w:val="24"/>
        </w:rPr>
        <w:t xml:space="preserve">obszarów </w:t>
      </w:r>
      <w:r w:rsidR="002164D8">
        <w:rPr>
          <w:rFonts w:ascii="Times New Roman" w:hAnsi="Times New Roman" w:cs="Times New Roman"/>
          <w:sz w:val="24"/>
          <w:szCs w:val="24"/>
        </w:rPr>
        <w:t>ich wykluczenia społecznego</w:t>
      </w:r>
      <w:r w:rsidR="00A53BF0">
        <w:rPr>
          <w:rFonts w:ascii="Times New Roman" w:hAnsi="Times New Roman" w:cs="Times New Roman"/>
          <w:sz w:val="24"/>
          <w:szCs w:val="24"/>
        </w:rPr>
        <w:t>.</w:t>
      </w:r>
      <w:r w:rsidR="00216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B6C" w:rsidRDefault="002164D8" w:rsidP="007862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4D8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90AC9">
        <w:rPr>
          <w:rFonts w:ascii="Times New Roman" w:hAnsi="Times New Roman" w:cs="Times New Roman"/>
          <w:sz w:val="24"/>
          <w:szCs w:val="24"/>
        </w:rPr>
        <w:t>popiera inicjatywę</w:t>
      </w:r>
      <w:r w:rsidR="001D6DBD" w:rsidRPr="002164D8">
        <w:rPr>
          <w:rFonts w:ascii="Times New Roman" w:hAnsi="Times New Roman" w:cs="Times New Roman"/>
          <w:sz w:val="24"/>
          <w:szCs w:val="24"/>
        </w:rPr>
        <w:t xml:space="preserve"> Rzecznika Praw Obywatelskiej dot.  zorganizowania w 2017 roku </w:t>
      </w:r>
    </w:p>
    <w:p w:rsidR="001D6DBD" w:rsidRPr="00990AC9" w:rsidRDefault="00786237" w:rsidP="00B27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AD1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2576" behindDoc="1" locked="0" layoutInCell="1" allowOverlap="1" wp14:anchorId="176F7381" wp14:editId="29AEC84C">
            <wp:simplePos x="0" y="0"/>
            <wp:positionH relativeFrom="column">
              <wp:posOffset>-651510</wp:posOffset>
            </wp:positionH>
            <wp:positionV relativeFrom="paragraph">
              <wp:posOffset>1230630</wp:posOffset>
            </wp:positionV>
            <wp:extent cx="332740" cy="1240155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lczerwi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1240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AC9">
        <w:rPr>
          <w:rFonts w:ascii="Times New Roman" w:hAnsi="Times New Roman" w:cs="Times New Roman"/>
          <w:b/>
          <w:i/>
          <w:sz w:val="24"/>
          <w:szCs w:val="24"/>
        </w:rPr>
        <w:t xml:space="preserve">Pierwszego </w:t>
      </w:r>
      <w:r w:rsidR="001D6DBD" w:rsidRPr="00990AC9">
        <w:rPr>
          <w:rFonts w:ascii="Times New Roman" w:hAnsi="Times New Roman" w:cs="Times New Roman"/>
          <w:b/>
          <w:i/>
          <w:sz w:val="24"/>
          <w:szCs w:val="24"/>
        </w:rPr>
        <w:t xml:space="preserve"> Kongresu Praw Obywatelskich</w:t>
      </w:r>
      <w:r w:rsidR="001D6DBD" w:rsidRPr="002164D8">
        <w:rPr>
          <w:rFonts w:ascii="Times New Roman" w:hAnsi="Times New Roman" w:cs="Times New Roman"/>
          <w:sz w:val="24"/>
          <w:szCs w:val="24"/>
        </w:rPr>
        <w:t xml:space="preserve"> i deklaruje aktywny udział w pa</w:t>
      </w:r>
      <w:r w:rsidR="00685803">
        <w:rPr>
          <w:rFonts w:ascii="Times New Roman" w:hAnsi="Times New Roman" w:cs="Times New Roman"/>
          <w:sz w:val="24"/>
          <w:szCs w:val="24"/>
        </w:rPr>
        <w:t>nelach</w:t>
      </w:r>
      <w:r w:rsidR="00B50B6C">
        <w:rPr>
          <w:rFonts w:ascii="Times New Roman" w:hAnsi="Times New Roman" w:cs="Times New Roman"/>
          <w:sz w:val="24"/>
          <w:szCs w:val="24"/>
        </w:rPr>
        <w:t xml:space="preserve"> i innych inicjatywach </w:t>
      </w:r>
      <w:r w:rsidR="00685803">
        <w:rPr>
          <w:rFonts w:ascii="Times New Roman" w:hAnsi="Times New Roman" w:cs="Times New Roman"/>
          <w:sz w:val="24"/>
          <w:szCs w:val="24"/>
        </w:rPr>
        <w:t xml:space="preserve"> dot. praw osób starszych;</w:t>
      </w:r>
    </w:p>
    <w:p w:rsidR="00B50B6C" w:rsidRDefault="00101DEE" w:rsidP="00B2759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4624" behindDoc="1" locked="0" layoutInCell="1" allowOverlap="1" wp14:anchorId="7F1E5B2D" wp14:editId="4A9CBA5E">
            <wp:simplePos x="0" y="0"/>
            <wp:positionH relativeFrom="column">
              <wp:posOffset>-708025</wp:posOffset>
            </wp:positionH>
            <wp:positionV relativeFrom="paragraph">
              <wp:posOffset>-753745</wp:posOffset>
            </wp:positionV>
            <wp:extent cx="336550" cy="18578830"/>
            <wp:effectExtent l="0" t="0" r="635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lczerwi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1857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AC9" w:rsidRDefault="002164D8" w:rsidP="00B5618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4D8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90AC9">
        <w:rPr>
          <w:rFonts w:ascii="Times New Roman" w:hAnsi="Times New Roman" w:cs="Times New Roman"/>
          <w:sz w:val="24"/>
          <w:szCs w:val="24"/>
        </w:rPr>
        <w:t xml:space="preserve">wysoko ocenia </w:t>
      </w:r>
      <w:r w:rsidR="00990AC9" w:rsidRPr="002164D8">
        <w:rPr>
          <w:rFonts w:ascii="Times New Roman" w:hAnsi="Times New Roman" w:cs="Times New Roman"/>
          <w:sz w:val="24"/>
          <w:szCs w:val="24"/>
        </w:rPr>
        <w:t xml:space="preserve">i wykorzystuje w codziennej pracy bardzo </w:t>
      </w:r>
      <w:r w:rsidR="009D4581">
        <w:rPr>
          <w:rFonts w:ascii="Times New Roman" w:hAnsi="Times New Roman" w:cs="Times New Roman"/>
          <w:sz w:val="24"/>
          <w:szCs w:val="24"/>
        </w:rPr>
        <w:t xml:space="preserve">profesjonalne badania, analizy i diagnozy </w:t>
      </w:r>
      <w:r w:rsidR="00990AC9" w:rsidRPr="002164D8">
        <w:rPr>
          <w:rFonts w:ascii="Times New Roman" w:hAnsi="Times New Roman" w:cs="Times New Roman"/>
          <w:sz w:val="24"/>
          <w:szCs w:val="24"/>
        </w:rPr>
        <w:t>N</w:t>
      </w:r>
      <w:r w:rsidR="00990AC9">
        <w:rPr>
          <w:rFonts w:ascii="Times New Roman" w:hAnsi="Times New Roman" w:cs="Times New Roman"/>
          <w:sz w:val="24"/>
          <w:szCs w:val="24"/>
        </w:rPr>
        <w:t xml:space="preserve">ajwyższej Izby Kontroli </w:t>
      </w:r>
      <w:r w:rsidR="00990AC9" w:rsidRPr="002164D8">
        <w:rPr>
          <w:rFonts w:ascii="Times New Roman" w:hAnsi="Times New Roman" w:cs="Times New Roman"/>
          <w:sz w:val="24"/>
          <w:szCs w:val="24"/>
        </w:rPr>
        <w:t>w zakresie różnych aspektów życia osób star</w:t>
      </w:r>
      <w:r w:rsidR="009D4581">
        <w:rPr>
          <w:rFonts w:ascii="Times New Roman" w:hAnsi="Times New Roman" w:cs="Times New Roman"/>
          <w:sz w:val="24"/>
          <w:szCs w:val="24"/>
        </w:rPr>
        <w:t>-</w:t>
      </w:r>
      <w:r w:rsidR="00990AC9" w:rsidRPr="002164D8">
        <w:rPr>
          <w:rFonts w:ascii="Times New Roman" w:hAnsi="Times New Roman" w:cs="Times New Roman"/>
          <w:sz w:val="24"/>
          <w:szCs w:val="24"/>
        </w:rPr>
        <w:t>szych, poziomu świadczenia usług opiekuńczych</w:t>
      </w:r>
      <w:r w:rsidR="00685803">
        <w:rPr>
          <w:rFonts w:ascii="Times New Roman" w:hAnsi="Times New Roman" w:cs="Times New Roman"/>
          <w:sz w:val="24"/>
          <w:szCs w:val="24"/>
        </w:rPr>
        <w:t>, oceny programów rządowych itp.;</w:t>
      </w:r>
    </w:p>
    <w:p w:rsidR="00B36A65" w:rsidRPr="002164D8" w:rsidRDefault="002164D8" w:rsidP="0078623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4D8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z</w:t>
      </w:r>
      <w:r w:rsidR="00B36A65" w:rsidRPr="002164D8">
        <w:rPr>
          <w:rFonts w:ascii="MinionPro-Regular" w:hAnsi="MinionPro-Regular" w:cs="MinionPro-Regular"/>
          <w:sz w:val="24"/>
          <w:szCs w:val="24"/>
        </w:rPr>
        <w:t xml:space="preserve"> wielkim niepokojem </w:t>
      </w:r>
      <w:r w:rsidR="00CB5E63" w:rsidRPr="002164D8">
        <w:rPr>
          <w:rFonts w:ascii="MinionPro-Regular" w:hAnsi="MinionPro-Regular" w:cs="MinionPro-Regular"/>
          <w:sz w:val="24"/>
          <w:szCs w:val="24"/>
        </w:rPr>
        <w:t xml:space="preserve">obserwuje </w:t>
      </w:r>
      <w:r w:rsidR="00AC2A18">
        <w:rPr>
          <w:rFonts w:ascii="MinionPro-Regular" w:hAnsi="MinionPro-Regular" w:cs="MinionPro-Regular"/>
          <w:sz w:val="24"/>
          <w:szCs w:val="24"/>
        </w:rPr>
        <w:t xml:space="preserve"> przebieg</w:t>
      </w:r>
      <w:r w:rsidR="00B36A65" w:rsidRPr="002164D8">
        <w:rPr>
          <w:rFonts w:ascii="MinionPro-Regular" w:hAnsi="MinionPro-Regular" w:cs="MinionPro-Regular"/>
          <w:sz w:val="24"/>
          <w:szCs w:val="24"/>
        </w:rPr>
        <w:t xml:space="preserve"> prac legislacyjnych nad powołaniem </w:t>
      </w:r>
      <w:r w:rsidR="00B36A65" w:rsidRPr="002164D8">
        <w:rPr>
          <w:rFonts w:ascii="MinionPro-Regular" w:hAnsi="MinionPro-Regular" w:cs="MinionPro-Regular"/>
          <w:b/>
          <w:sz w:val="24"/>
          <w:szCs w:val="24"/>
        </w:rPr>
        <w:t>Narodowego   Instytutu Wolności – Centrum Rozwoju Społeczeństwa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A65" w:rsidRPr="002164D8">
        <w:rPr>
          <w:rFonts w:ascii="MinionPro-Regular" w:hAnsi="MinionPro-Regular" w:cs="MinionPro-Regular"/>
          <w:b/>
          <w:sz w:val="24"/>
          <w:szCs w:val="24"/>
        </w:rPr>
        <w:t>Obywatelskiego</w:t>
      </w:r>
      <w:r w:rsidR="00685803">
        <w:rPr>
          <w:rFonts w:ascii="MinionPro-Regular" w:hAnsi="MinionPro-Regular" w:cs="MinionPro-Regular"/>
          <w:b/>
          <w:sz w:val="24"/>
          <w:szCs w:val="24"/>
        </w:rPr>
        <w:t>.</w:t>
      </w:r>
    </w:p>
    <w:p w:rsidR="00B27596" w:rsidRDefault="00B27596" w:rsidP="00BB286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</w:p>
    <w:p w:rsidR="00B36A65" w:rsidRDefault="00E01BD2" w:rsidP="00BB286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E01BD2">
        <w:rPr>
          <w:rFonts w:ascii="MinionPro-Regular" w:hAnsi="MinionPro-Regular" w:cs="MinionPro-Regular"/>
          <w:sz w:val="24"/>
          <w:szCs w:val="24"/>
        </w:rPr>
        <w:t>Obywatelski Parlament Seniorów a</w:t>
      </w:r>
      <w:r w:rsidR="00AF5395" w:rsidRPr="00E01BD2">
        <w:rPr>
          <w:rFonts w:ascii="MinionPro-Regular" w:hAnsi="MinionPro-Regular" w:cs="MinionPro-Regular"/>
          <w:sz w:val="24"/>
          <w:szCs w:val="24"/>
        </w:rPr>
        <w:t>peluje do sejmu, senatu  o uwzględnienie wyników debaty z przedstawicielami or</w:t>
      </w:r>
      <w:r w:rsidR="0048313F">
        <w:rPr>
          <w:rFonts w:ascii="MinionPro-Regular" w:hAnsi="MinionPro-Regular" w:cs="MinionPro-Regular"/>
          <w:sz w:val="24"/>
          <w:szCs w:val="24"/>
        </w:rPr>
        <w:t xml:space="preserve">ganizacji pozarządowych, które </w:t>
      </w:r>
      <w:r w:rsidR="00AF5395" w:rsidRPr="00E01BD2">
        <w:rPr>
          <w:rFonts w:ascii="MinionPro-Regular" w:hAnsi="MinionPro-Regular" w:cs="MinionPro-Regular"/>
          <w:sz w:val="24"/>
          <w:szCs w:val="24"/>
        </w:rPr>
        <w:t xml:space="preserve">odniosły się bardzo krytycznie </w:t>
      </w:r>
      <w:r w:rsidR="00B36A65" w:rsidRPr="00E01BD2">
        <w:rPr>
          <w:rFonts w:ascii="MinionPro-Regular" w:hAnsi="MinionPro-Regular" w:cs="MinionPro-Regular"/>
          <w:sz w:val="24"/>
          <w:szCs w:val="24"/>
        </w:rPr>
        <w:t xml:space="preserve">do </w:t>
      </w:r>
      <w:r w:rsidR="00AF5395" w:rsidRPr="00E01BD2">
        <w:rPr>
          <w:rFonts w:ascii="MinionPro-Regular" w:hAnsi="MinionPro-Regular" w:cs="MinionPro-Regular"/>
          <w:sz w:val="24"/>
          <w:szCs w:val="24"/>
        </w:rPr>
        <w:t xml:space="preserve">rządowego </w:t>
      </w:r>
      <w:r w:rsidR="004B66A9" w:rsidRPr="00E01BD2">
        <w:rPr>
          <w:rFonts w:ascii="MinionPro-Regular" w:hAnsi="MinionPro-Regular" w:cs="MinionPro-Regular"/>
          <w:sz w:val="24"/>
          <w:szCs w:val="24"/>
        </w:rPr>
        <w:t>projekt</w:t>
      </w:r>
      <w:r w:rsidR="00AF5395" w:rsidRPr="00E01BD2">
        <w:rPr>
          <w:rFonts w:ascii="MinionPro-Regular" w:hAnsi="MinionPro-Regular" w:cs="MinionPro-Regular"/>
          <w:sz w:val="24"/>
          <w:szCs w:val="24"/>
        </w:rPr>
        <w:t xml:space="preserve">u ustawy w </w:t>
      </w:r>
      <w:proofErr w:type="spellStart"/>
      <w:r w:rsidR="00AF5395" w:rsidRPr="00E01BD2">
        <w:rPr>
          <w:rFonts w:ascii="MinionPro-Regular" w:hAnsi="MinionPro-Regular" w:cs="MinionPro-Regular"/>
          <w:sz w:val="24"/>
          <w:szCs w:val="24"/>
        </w:rPr>
        <w:t>spr</w:t>
      </w:r>
      <w:proofErr w:type="spellEnd"/>
      <w:r w:rsidR="00AF5395" w:rsidRPr="00E01BD2">
        <w:rPr>
          <w:rFonts w:ascii="MinionPro-Regular" w:hAnsi="MinionPro-Regular" w:cs="MinionPro-Regular"/>
          <w:sz w:val="24"/>
          <w:szCs w:val="24"/>
        </w:rPr>
        <w:t xml:space="preserve">. </w:t>
      </w:r>
      <w:r w:rsidR="004B66A9" w:rsidRPr="00E01BD2">
        <w:rPr>
          <w:rFonts w:ascii="MinionPro-Regular" w:hAnsi="MinionPro-Regular" w:cs="MinionPro-Regular"/>
          <w:sz w:val="24"/>
          <w:szCs w:val="24"/>
        </w:rPr>
        <w:t>powołania Narodowego</w:t>
      </w:r>
      <w:r w:rsidR="00AF5395" w:rsidRPr="00E01BD2">
        <w:rPr>
          <w:rFonts w:ascii="MinionPro-Regular" w:hAnsi="MinionPro-Regular" w:cs="MinionPro-Regular"/>
          <w:sz w:val="24"/>
          <w:szCs w:val="24"/>
        </w:rPr>
        <w:t xml:space="preserve"> </w:t>
      </w:r>
      <w:r w:rsidR="004B66A9" w:rsidRPr="00E01BD2">
        <w:rPr>
          <w:rFonts w:ascii="MinionPro-Regular" w:hAnsi="MinionPro-Regular" w:cs="MinionPro-Regular"/>
          <w:sz w:val="24"/>
          <w:szCs w:val="24"/>
        </w:rPr>
        <w:t>Instytutu Wolności – Centrum Rozwoju Społeczeństwa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="004B66A9" w:rsidRPr="00E01BD2">
        <w:rPr>
          <w:rFonts w:ascii="MinionPro-Regular" w:hAnsi="MinionPro-Regular" w:cs="MinionPro-Regular"/>
          <w:sz w:val="24"/>
          <w:szCs w:val="24"/>
        </w:rPr>
        <w:t>Obywatelskiego jako organu właściwego w sprawach</w:t>
      </w:r>
      <w:r w:rsidR="00B36A65" w:rsidRPr="00E01BD2">
        <w:rPr>
          <w:rFonts w:ascii="MinionPro-Regular" w:hAnsi="MinionPro-Regular" w:cs="MinionPro-Regular"/>
          <w:sz w:val="24"/>
          <w:szCs w:val="24"/>
        </w:rPr>
        <w:t xml:space="preserve"> </w:t>
      </w:r>
      <w:r w:rsidR="004B66A9" w:rsidRPr="00E01BD2">
        <w:rPr>
          <w:rFonts w:ascii="MinionPro-Regular" w:hAnsi="MinionPro-Regular" w:cs="MinionPro-Regular"/>
          <w:sz w:val="24"/>
          <w:szCs w:val="24"/>
        </w:rPr>
        <w:t>rozwoju społeczeństwa obywatelskiego oraz pożytku publicznego</w:t>
      </w:r>
      <w:r w:rsidR="00B36A65" w:rsidRPr="00E01BD2">
        <w:rPr>
          <w:rFonts w:ascii="MinionPro-Regular" w:hAnsi="MinionPro-Regular" w:cs="MinionPro-Regular"/>
          <w:sz w:val="24"/>
          <w:szCs w:val="24"/>
        </w:rPr>
        <w:t xml:space="preserve"> </w:t>
      </w:r>
      <w:r w:rsidR="004B66A9" w:rsidRPr="00E01BD2">
        <w:rPr>
          <w:rFonts w:ascii="MinionPro-Regular" w:hAnsi="MinionPro-Regular" w:cs="MinionPro-Regular"/>
          <w:sz w:val="24"/>
          <w:szCs w:val="24"/>
        </w:rPr>
        <w:t>i wolontariatu</w:t>
      </w:r>
      <w:r>
        <w:rPr>
          <w:rFonts w:ascii="MinionPro-Regular" w:hAnsi="MinionPro-Regular" w:cs="MinionPro-Regular"/>
          <w:sz w:val="24"/>
          <w:szCs w:val="24"/>
        </w:rPr>
        <w:t>.</w:t>
      </w:r>
    </w:p>
    <w:p w:rsidR="007D0C0F" w:rsidRDefault="007D0C0F" w:rsidP="007D0C0F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</w:p>
    <w:p w:rsidR="007D0C0F" w:rsidRDefault="00DA59DA" w:rsidP="007D0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A</w:t>
      </w:r>
      <w:r w:rsidR="00C44EF2">
        <w:rPr>
          <w:rFonts w:ascii="MinionPro-Regular" w:hAnsi="MinionPro-Regular" w:cs="MinionPro-Regular"/>
          <w:sz w:val="24"/>
          <w:szCs w:val="24"/>
        </w:rPr>
        <w:t xml:space="preserve">rbitralność </w:t>
      </w:r>
      <w:r>
        <w:rPr>
          <w:rFonts w:ascii="MinionPro-Regular" w:hAnsi="MinionPro-Regular" w:cs="MinionPro-Regular"/>
          <w:sz w:val="24"/>
          <w:szCs w:val="24"/>
        </w:rPr>
        <w:t xml:space="preserve">projektu </w:t>
      </w:r>
      <w:r w:rsidR="00C44EF2">
        <w:rPr>
          <w:rFonts w:ascii="MinionPro-Regular" w:hAnsi="MinionPro-Regular" w:cs="MinionPro-Regular"/>
          <w:sz w:val="24"/>
          <w:szCs w:val="24"/>
        </w:rPr>
        <w:t>oraz całkowite uz</w:t>
      </w:r>
      <w:r w:rsidR="00DF5A8B">
        <w:rPr>
          <w:rFonts w:ascii="MinionPro-Regular" w:hAnsi="MinionPro-Regular" w:cs="MinionPro-Regular"/>
          <w:sz w:val="24"/>
          <w:szCs w:val="24"/>
        </w:rPr>
        <w:t>ale</w:t>
      </w:r>
      <w:r w:rsidR="00C44EF2">
        <w:rPr>
          <w:rFonts w:ascii="MinionPro-Regular" w:hAnsi="MinionPro-Regular" w:cs="MinionPro-Regular"/>
          <w:sz w:val="24"/>
          <w:szCs w:val="24"/>
        </w:rPr>
        <w:t>ż</w:t>
      </w:r>
      <w:r w:rsidR="00DF5A8B">
        <w:rPr>
          <w:rFonts w:ascii="MinionPro-Regular" w:hAnsi="MinionPro-Regular" w:cs="MinionPro-Regular"/>
          <w:sz w:val="24"/>
          <w:szCs w:val="24"/>
        </w:rPr>
        <w:t xml:space="preserve">nienie III sektora </w:t>
      </w:r>
      <w:r w:rsidR="00C44EF2">
        <w:rPr>
          <w:rFonts w:ascii="MinionPro-Regular" w:hAnsi="MinionPro-Regular" w:cs="MinionPro-Regular"/>
          <w:sz w:val="24"/>
          <w:szCs w:val="24"/>
        </w:rPr>
        <w:t>od instytucji rzą</w:t>
      </w:r>
      <w:r w:rsidR="00DF5A8B">
        <w:rPr>
          <w:rFonts w:ascii="MinionPro-Regular" w:hAnsi="MinionPro-Regular" w:cs="MinionPro-Regular"/>
          <w:sz w:val="24"/>
          <w:szCs w:val="24"/>
        </w:rPr>
        <w:t xml:space="preserve">dowej, </w:t>
      </w:r>
      <w:r w:rsidR="007D0C0F">
        <w:rPr>
          <w:rFonts w:ascii="MinionPro-Regular" w:hAnsi="MinionPro-Regular" w:cs="MinionPro-Regular"/>
          <w:sz w:val="24"/>
          <w:szCs w:val="24"/>
        </w:rPr>
        <w:t>stwarza  realne zagrożenie dla niezależności organiza</w:t>
      </w:r>
      <w:r w:rsidR="00A81C8D">
        <w:rPr>
          <w:rFonts w:ascii="MinionPro-Regular" w:hAnsi="MinionPro-Regular" w:cs="MinionPro-Regular"/>
          <w:sz w:val="24"/>
          <w:szCs w:val="24"/>
        </w:rPr>
        <w:t xml:space="preserve">cji pozarządowych, równego ich </w:t>
      </w:r>
      <w:r w:rsidR="007D0C0F">
        <w:rPr>
          <w:rFonts w:ascii="MinionPro-Regular" w:hAnsi="MinionPro-Regular" w:cs="MinionPro-Regular"/>
          <w:sz w:val="24"/>
          <w:szCs w:val="24"/>
        </w:rPr>
        <w:t xml:space="preserve">traktowania, sprzyja wywieraniu ekonomicznej  presji  na </w:t>
      </w:r>
      <w:r w:rsidR="00101DEE">
        <w:rPr>
          <w:rFonts w:ascii="MinionPro-Regular" w:hAnsi="MinionPro-Regular" w:cs="MinionPro-Regular"/>
          <w:sz w:val="24"/>
          <w:szCs w:val="24"/>
        </w:rPr>
        <w:t>realizowane przez nie</w:t>
      </w:r>
      <w:r w:rsidR="00786237">
        <w:rPr>
          <w:rFonts w:ascii="MinionPro-Regular" w:hAnsi="MinionPro-Regular" w:cs="MinionPro-Regular"/>
          <w:sz w:val="24"/>
          <w:szCs w:val="24"/>
        </w:rPr>
        <w:t xml:space="preserve"> </w:t>
      </w:r>
      <w:r w:rsidR="007D0C0F">
        <w:rPr>
          <w:rFonts w:ascii="MinionPro-Regular" w:hAnsi="MinionPro-Regular" w:cs="MinionPro-Regular"/>
          <w:sz w:val="24"/>
          <w:szCs w:val="24"/>
        </w:rPr>
        <w:t>cele i z</w:t>
      </w:r>
      <w:r w:rsidR="00786237">
        <w:rPr>
          <w:rFonts w:ascii="MinionPro-Regular" w:hAnsi="MinionPro-Regular" w:cs="MinionPro-Regular"/>
          <w:sz w:val="24"/>
          <w:szCs w:val="24"/>
        </w:rPr>
        <w:t>adania</w:t>
      </w:r>
      <w:r w:rsidR="007D0C0F">
        <w:rPr>
          <w:rFonts w:ascii="MinionPro-Regular" w:hAnsi="MinionPro-Regular" w:cs="MinionPro-Regular"/>
          <w:sz w:val="24"/>
          <w:szCs w:val="24"/>
        </w:rPr>
        <w:t>.</w:t>
      </w:r>
    </w:p>
    <w:p w:rsidR="007D0C0F" w:rsidRPr="00E01BD2" w:rsidRDefault="007D0C0F" w:rsidP="00BB286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</w:p>
    <w:p w:rsidR="00B37AD1" w:rsidRDefault="00B37AD1" w:rsidP="00B37A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66" w:rsidRDefault="00C86566" w:rsidP="00B37A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Obywatelski Parlamentu Seniorów z aprobatą przyjmuje następuje działania:</w:t>
      </w:r>
    </w:p>
    <w:p w:rsidR="002164D8" w:rsidRDefault="002164D8" w:rsidP="00C865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F6600" w:rsidRPr="00B37AD1" w:rsidRDefault="00C86566" w:rsidP="00BB28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AD1">
        <w:rPr>
          <w:rFonts w:ascii="Times New Roman" w:hAnsi="Times New Roman" w:cs="Times New Roman"/>
          <w:color w:val="000000"/>
          <w:sz w:val="24"/>
          <w:szCs w:val="24"/>
        </w:rPr>
        <w:t>uchwalenie ustawy,</w:t>
      </w:r>
      <w:r w:rsidRPr="00B37A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7AD1">
        <w:rPr>
          <w:rFonts w:ascii="Times New Roman" w:hAnsi="Times New Roman" w:cs="Times New Roman"/>
          <w:color w:val="000000"/>
          <w:sz w:val="24"/>
          <w:szCs w:val="24"/>
        </w:rPr>
        <w:t xml:space="preserve">która z dniem 1 września 2016 r. wprowadziła wybrane bezpłatne </w:t>
      </w:r>
    </w:p>
    <w:p w:rsidR="0077634C" w:rsidRPr="00B37AD1" w:rsidRDefault="00C86566" w:rsidP="007862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AD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3F6600" w:rsidRPr="00B37AD1">
        <w:rPr>
          <w:rFonts w:ascii="Times New Roman" w:hAnsi="Times New Roman" w:cs="Times New Roman"/>
          <w:color w:val="000000"/>
          <w:sz w:val="24"/>
          <w:szCs w:val="24"/>
        </w:rPr>
        <w:t xml:space="preserve">eki dla osób po 75 roku życia, </w:t>
      </w:r>
      <w:r w:rsidRPr="00B37AD1">
        <w:rPr>
          <w:rFonts w:ascii="Times New Roman" w:hAnsi="Times New Roman" w:cs="Times New Roman"/>
          <w:color w:val="000000"/>
          <w:sz w:val="24"/>
          <w:szCs w:val="24"/>
        </w:rPr>
        <w:t>oraz dalsze rozszerzanie katalogu leków dostępnyc</w:t>
      </w:r>
      <w:r w:rsidR="00A81C8D">
        <w:rPr>
          <w:rFonts w:ascii="Times New Roman" w:hAnsi="Times New Roman" w:cs="Times New Roman"/>
          <w:color w:val="000000"/>
          <w:sz w:val="24"/>
          <w:szCs w:val="24"/>
        </w:rPr>
        <w:t xml:space="preserve">h bezpłatnie, nie mniej jednak </w:t>
      </w:r>
      <w:r w:rsidRPr="00B37AD1">
        <w:rPr>
          <w:rFonts w:ascii="Times New Roman" w:hAnsi="Times New Roman" w:cs="Times New Roman"/>
          <w:color w:val="000000"/>
          <w:sz w:val="24"/>
          <w:szCs w:val="24"/>
        </w:rPr>
        <w:t xml:space="preserve">domaga się </w:t>
      </w:r>
      <w:r w:rsidRPr="00B37AD1">
        <w:rPr>
          <w:rFonts w:ascii="Times New Roman" w:hAnsi="Times New Roman" w:cs="Times New Roman"/>
          <w:b/>
          <w:color w:val="000000"/>
          <w:sz w:val="24"/>
          <w:szCs w:val="24"/>
        </w:rPr>
        <w:t>rzetelnej oceny źródeł finansowania tego programu</w:t>
      </w:r>
      <w:r w:rsidRPr="00B37AD1">
        <w:rPr>
          <w:rFonts w:ascii="Times New Roman" w:hAnsi="Times New Roman" w:cs="Times New Roman"/>
          <w:color w:val="000000"/>
          <w:sz w:val="24"/>
          <w:szCs w:val="24"/>
        </w:rPr>
        <w:t>. W powszechnej ocenie</w:t>
      </w:r>
      <w:r w:rsidR="003F6600" w:rsidRPr="00B37AD1">
        <w:rPr>
          <w:rFonts w:ascii="Times New Roman" w:hAnsi="Times New Roman" w:cs="Times New Roman"/>
          <w:color w:val="000000"/>
          <w:sz w:val="24"/>
          <w:szCs w:val="24"/>
        </w:rPr>
        <w:t xml:space="preserve"> potwierdzonej wyrywkowymi badaniami</w:t>
      </w:r>
      <w:r w:rsidRPr="00B37AD1">
        <w:rPr>
          <w:rFonts w:ascii="Times New Roman" w:hAnsi="Times New Roman" w:cs="Times New Roman"/>
          <w:color w:val="000000"/>
          <w:sz w:val="24"/>
          <w:szCs w:val="24"/>
        </w:rPr>
        <w:t xml:space="preserve">,  źródłem finansowania programu „bezpłatne leki </w:t>
      </w:r>
      <w:r w:rsidR="00A81C8D">
        <w:rPr>
          <w:rFonts w:ascii="Times New Roman" w:hAnsi="Times New Roman" w:cs="Times New Roman"/>
          <w:color w:val="000000"/>
          <w:sz w:val="24"/>
          <w:szCs w:val="24"/>
        </w:rPr>
        <w:t xml:space="preserve">dla 75+” jest wzrost cen leków </w:t>
      </w:r>
      <w:r w:rsidRPr="00B37AD1">
        <w:rPr>
          <w:rFonts w:ascii="Times New Roman" w:hAnsi="Times New Roman" w:cs="Times New Roman"/>
          <w:color w:val="000000"/>
          <w:sz w:val="24"/>
          <w:szCs w:val="24"/>
        </w:rPr>
        <w:t xml:space="preserve">receptowych i </w:t>
      </w:r>
      <w:r w:rsidR="003F6600" w:rsidRPr="00B37AD1">
        <w:rPr>
          <w:rFonts w:ascii="Times New Roman" w:hAnsi="Times New Roman" w:cs="Times New Roman"/>
          <w:color w:val="000000"/>
          <w:sz w:val="24"/>
          <w:szCs w:val="24"/>
        </w:rPr>
        <w:t xml:space="preserve">produktów </w:t>
      </w:r>
      <w:r w:rsidRPr="00B37AD1">
        <w:rPr>
          <w:rFonts w:ascii="Times New Roman" w:hAnsi="Times New Roman" w:cs="Times New Roman"/>
          <w:color w:val="000000"/>
          <w:sz w:val="24"/>
          <w:szCs w:val="24"/>
        </w:rPr>
        <w:t>powszechnie dostępnych dla ogółu klientów apt</w:t>
      </w:r>
      <w:r w:rsidR="00BF1529" w:rsidRPr="00B37AD1">
        <w:rPr>
          <w:rFonts w:ascii="Times New Roman" w:hAnsi="Times New Roman" w:cs="Times New Roman"/>
          <w:color w:val="000000"/>
          <w:sz w:val="24"/>
          <w:szCs w:val="24"/>
        </w:rPr>
        <w:t>ek,</w:t>
      </w:r>
      <w:r w:rsidR="003F6600" w:rsidRPr="00B37AD1">
        <w:rPr>
          <w:rFonts w:ascii="Times New Roman" w:hAnsi="Times New Roman" w:cs="Times New Roman"/>
          <w:color w:val="000000"/>
          <w:sz w:val="24"/>
          <w:szCs w:val="24"/>
        </w:rPr>
        <w:t xml:space="preserve"> dzieci i dorosłych</w:t>
      </w:r>
      <w:r w:rsidR="00B275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164D8" w:rsidRPr="00B37AD1">
        <w:rPr>
          <w:rFonts w:ascii="Times New Roman" w:hAnsi="Times New Roman" w:cs="Times New Roman"/>
          <w:color w:val="000000"/>
          <w:sz w:val="24"/>
          <w:szCs w:val="24"/>
        </w:rPr>
        <w:t xml:space="preserve">w tym suplementów diety, </w:t>
      </w:r>
      <w:r w:rsidR="003F6600" w:rsidRPr="00B37AD1">
        <w:rPr>
          <w:rFonts w:ascii="Times New Roman" w:hAnsi="Times New Roman" w:cs="Times New Roman"/>
          <w:color w:val="000000"/>
          <w:sz w:val="24"/>
          <w:szCs w:val="24"/>
        </w:rPr>
        <w:t>odż</w:t>
      </w:r>
      <w:r w:rsidR="00BF1529" w:rsidRPr="00B37AD1">
        <w:rPr>
          <w:rFonts w:ascii="Times New Roman" w:hAnsi="Times New Roman" w:cs="Times New Roman"/>
          <w:color w:val="000000"/>
          <w:sz w:val="24"/>
          <w:szCs w:val="24"/>
        </w:rPr>
        <w:t xml:space="preserve">ywek, </w:t>
      </w:r>
      <w:r w:rsidRPr="00B37AD1">
        <w:rPr>
          <w:rFonts w:ascii="Times New Roman" w:hAnsi="Times New Roman" w:cs="Times New Roman"/>
          <w:color w:val="000000"/>
          <w:sz w:val="24"/>
          <w:szCs w:val="24"/>
        </w:rPr>
        <w:t xml:space="preserve">materiałów chłonnych i opatrunkowych, </w:t>
      </w:r>
      <w:proofErr w:type="spellStart"/>
      <w:r w:rsidRPr="00B37AD1">
        <w:rPr>
          <w:rFonts w:ascii="Times New Roman" w:hAnsi="Times New Roman" w:cs="Times New Roman"/>
          <w:color w:val="000000"/>
          <w:sz w:val="24"/>
          <w:szCs w:val="24"/>
        </w:rPr>
        <w:t>dermokosmetyków</w:t>
      </w:r>
      <w:proofErr w:type="spellEnd"/>
      <w:r w:rsidRPr="00B37AD1">
        <w:rPr>
          <w:rFonts w:ascii="Times New Roman" w:hAnsi="Times New Roman" w:cs="Times New Roman"/>
          <w:color w:val="000000"/>
          <w:sz w:val="24"/>
          <w:szCs w:val="24"/>
        </w:rPr>
        <w:t xml:space="preserve"> niezbędnych osobom starszym</w:t>
      </w:r>
      <w:r w:rsidR="00BF1529" w:rsidRPr="00B37AD1">
        <w:rPr>
          <w:rFonts w:ascii="Times New Roman" w:hAnsi="Times New Roman" w:cs="Times New Roman"/>
          <w:color w:val="000000"/>
          <w:sz w:val="24"/>
          <w:szCs w:val="24"/>
        </w:rPr>
        <w:t xml:space="preserve"> itp</w:t>
      </w:r>
      <w:r w:rsidRPr="00B37A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634C" w:rsidRPr="00B37AD1" w:rsidRDefault="0077634C" w:rsidP="007763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AD1">
        <w:rPr>
          <w:rFonts w:ascii="Times New Roman" w:hAnsi="Times New Roman" w:cs="Times New Roman"/>
          <w:color w:val="000000"/>
          <w:sz w:val="24"/>
          <w:szCs w:val="24"/>
        </w:rPr>
        <w:t>podwyższenie najniższych świadczeń emerytalno-rentowych;</w:t>
      </w:r>
    </w:p>
    <w:p w:rsidR="0077634C" w:rsidRPr="00B37AD1" w:rsidRDefault="0077634C" w:rsidP="007763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AD1">
        <w:rPr>
          <w:rFonts w:ascii="Times New Roman" w:hAnsi="Times New Roman" w:cs="Times New Roman"/>
          <w:color w:val="000000"/>
          <w:sz w:val="24"/>
          <w:szCs w:val="24"/>
        </w:rPr>
        <w:t>opracowanie pierwszego raportu o sytuacji osób starszych w Polsce;</w:t>
      </w:r>
    </w:p>
    <w:p w:rsidR="0077634C" w:rsidRPr="00B37AD1" w:rsidRDefault="0077634C" w:rsidP="007763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AD1">
        <w:rPr>
          <w:rFonts w:ascii="Times New Roman" w:hAnsi="Times New Roman" w:cs="Times New Roman"/>
          <w:color w:val="000000"/>
          <w:sz w:val="24"/>
          <w:szCs w:val="24"/>
        </w:rPr>
        <w:t xml:space="preserve">prace nad dokumentem </w:t>
      </w:r>
      <w:r w:rsidRPr="00B37A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„Polityka społeczna wobec osób starszych do roku 2030” </w:t>
      </w:r>
      <w:r w:rsidR="00C86566" w:rsidRPr="00B37A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86237" w:rsidRDefault="00C86566" w:rsidP="007D0C0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AD1">
        <w:rPr>
          <w:rFonts w:ascii="Times New Roman" w:hAnsi="Times New Roman" w:cs="Times New Roman"/>
          <w:color w:val="000000"/>
          <w:sz w:val="24"/>
          <w:szCs w:val="24"/>
        </w:rPr>
        <w:t xml:space="preserve">kontynuacji </w:t>
      </w:r>
      <w:r w:rsidR="003C2B30" w:rsidRPr="00B37AD1">
        <w:rPr>
          <w:rFonts w:ascii="Times New Roman" w:hAnsi="Times New Roman" w:cs="Times New Roman"/>
          <w:color w:val="000000"/>
          <w:sz w:val="24"/>
          <w:szCs w:val="24"/>
        </w:rPr>
        <w:t xml:space="preserve">i modyfikacji </w:t>
      </w:r>
      <w:r w:rsidRPr="00B37AD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3F6600" w:rsidRPr="00B37AD1">
        <w:rPr>
          <w:rFonts w:ascii="Times New Roman" w:hAnsi="Times New Roman" w:cs="Times New Roman"/>
          <w:color w:val="000000"/>
          <w:sz w:val="24"/>
          <w:szCs w:val="24"/>
        </w:rPr>
        <w:t xml:space="preserve">ządowego Programu </w:t>
      </w:r>
      <w:r w:rsidRPr="00B37AD1">
        <w:rPr>
          <w:rFonts w:ascii="Times New Roman" w:hAnsi="Times New Roman" w:cs="Times New Roman"/>
          <w:color w:val="000000"/>
          <w:sz w:val="24"/>
          <w:szCs w:val="24"/>
        </w:rPr>
        <w:t>„Senior-WIGOR” na</w:t>
      </w:r>
      <w:r w:rsidR="003C2B30" w:rsidRPr="00B37A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AD1">
        <w:rPr>
          <w:rFonts w:ascii="Times New Roman" w:hAnsi="Times New Roman" w:cs="Times New Roman"/>
          <w:color w:val="000000"/>
          <w:sz w:val="24"/>
          <w:szCs w:val="24"/>
        </w:rPr>
        <w:t>lata 2015-2020</w:t>
      </w:r>
    </w:p>
    <w:p w:rsidR="00350274" w:rsidRPr="00786237" w:rsidRDefault="00C05670" w:rsidP="007862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237">
        <w:rPr>
          <w:rFonts w:ascii="Times New Roman" w:hAnsi="Times New Roman" w:cs="Times New Roman"/>
          <w:color w:val="000000"/>
          <w:sz w:val="24"/>
          <w:szCs w:val="24"/>
        </w:rPr>
        <w:t>umożliwiającego  powstawanie ko</w:t>
      </w:r>
      <w:r w:rsidR="003E2B80" w:rsidRPr="00786237">
        <w:rPr>
          <w:rFonts w:ascii="Times New Roman" w:hAnsi="Times New Roman" w:cs="Times New Roman"/>
          <w:color w:val="000000"/>
          <w:sz w:val="24"/>
          <w:szCs w:val="24"/>
        </w:rPr>
        <w:t>lejnych placó</w:t>
      </w:r>
      <w:r w:rsidR="003F6600" w:rsidRPr="00786237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78623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86566" w:rsidRPr="007862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6237" w:rsidRDefault="00350274" w:rsidP="00BB28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AD1">
        <w:rPr>
          <w:rFonts w:ascii="Times New Roman" w:hAnsi="Times New Roman" w:cs="Times New Roman"/>
          <w:color w:val="000000"/>
          <w:sz w:val="24"/>
          <w:szCs w:val="24"/>
        </w:rPr>
        <w:t>oczekuje spełnienia obietnicy wyborczej dotyczącej zwolnienia emerytów i rencis</w:t>
      </w:r>
      <w:r w:rsidR="00786237">
        <w:rPr>
          <w:rFonts w:ascii="Times New Roman" w:hAnsi="Times New Roman" w:cs="Times New Roman"/>
          <w:color w:val="000000"/>
          <w:sz w:val="24"/>
          <w:szCs w:val="24"/>
        </w:rPr>
        <w:t xml:space="preserve">tów </w:t>
      </w:r>
    </w:p>
    <w:p w:rsidR="003E2B80" w:rsidRPr="00786237" w:rsidRDefault="004001F1" w:rsidP="007862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237">
        <w:rPr>
          <w:rFonts w:ascii="Times New Roman" w:hAnsi="Times New Roman" w:cs="Times New Roman"/>
          <w:color w:val="000000"/>
          <w:sz w:val="24"/>
          <w:szCs w:val="24"/>
        </w:rPr>
        <w:t xml:space="preserve">odprowadzania składek ZUS oraz </w:t>
      </w:r>
      <w:r w:rsidR="00624977" w:rsidRPr="00786237">
        <w:rPr>
          <w:rFonts w:ascii="Times New Roman" w:hAnsi="Times New Roman" w:cs="Times New Roman"/>
          <w:color w:val="000000"/>
          <w:sz w:val="24"/>
          <w:szCs w:val="24"/>
        </w:rPr>
        <w:t xml:space="preserve">wnosi o </w:t>
      </w:r>
      <w:r w:rsidRPr="00786237">
        <w:rPr>
          <w:rFonts w:ascii="Times New Roman" w:hAnsi="Times New Roman" w:cs="Times New Roman"/>
          <w:color w:val="000000"/>
          <w:sz w:val="24"/>
          <w:szCs w:val="24"/>
        </w:rPr>
        <w:t>zwolnieni</w:t>
      </w:r>
      <w:r w:rsidR="00624977" w:rsidRPr="00786237">
        <w:rPr>
          <w:rFonts w:ascii="Times New Roman" w:hAnsi="Times New Roman" w:cs="Times New Roman"/>
          <w:color w:val="000000"/>
          <w:sz w:val="24"/>
          <w:szCs w:val="24"/>
        </w:rPr>
        <w:t xml:space="preserve">e osób starszych </w:t>
      </w:r>
      <w:r w:rsidRPr="00786237">
        <w:rPr>
          <w:rFonts w:ascii="Times New Roman" w:hAnsi="Times New Roman" w:cs="Times New Roman"/>
          <w:color w:val="000000"/>
          <w:sz w:val="24"/>
          <w:szCs w:val="24"/>
        </w:rPr>
        <w:t xml:space="preserve">od opłat za korzystanie z </w:t>
      </w:r>
      <w:proofErr w:type="spellStart"/>
      <w:r w:rsidR="00EB14AE" w:rsidRPr="00786237">
        <w:rPr>
          <w:rFonts w:ascii="Times New Roman" w:hAnsi="Times New Roman" w:cs="Times New Roman"/>
          <w:color w:val="000000"/>
          <w:sz w:val="24"/>
          <w:szCs w:val="24"/>
        </w:rPr>
        <w:t>internetu</w:t>
      </w:r>
      <w:proofErr w:type="spellEnd"/>
      <w:r w:rsidRPr="007862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2B80" w:rsidRDefault="00720508" w:rsidP="00B3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2B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Najważniejsze nowe kierunki strategii OPS</w:t>
      </w:r>
      <w:r w:rsidR="003E2B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lata 2017-2018</w:t>
      </w:r>
    </w:p>
    <w:p w:rsidR="00786237" w:rsidRDefault="003E2B80" w:rsidP="007862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2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•</w:t>
      </w:r>
      <w:r w:rsidR="00720508" w:rsidRPr="003E2B8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Obywatelski Parlament Seniorów zamierza bardzo akt</w:t>
      </w:r>
      <w:r w:rsidR="00786237">
        <w:rPr>
          <w:rFonts w:ascii="Times New Roman" w:eastAsia="Times New Roman" w:hAnsi="Times New Roman" w:cs="Times New Roman"/>
          <w:sz w:val="24"/>
          <w:szCs w:val="24"/>
          <w:lang w:eastAsia="pl-PL"/>
        </w:rPr>
        <w:t>ywnie włączyć się  w inicjatyw</w:t>
      </w:r>
      <w:r w:rsidR="00A81C8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</w:p>
    <w:p w:rsidR="00720508" w:rsidRPr="00786237" w:rsidRDefault="003E2B80" w:rsidP="0078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20508" w:rsidRPr="00720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zecznika Praw Obywatelskich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dot. stworzenia</w:t>
      </w:r>
      <w:r w:rsidR="00720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0508" w:rsidRPr="0072050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Konwencji o prawach osób starszych</w:t>
      </w:r>
      <w:r w:rsidR="00720508" w:rsidRPr="00720508">
        <w:rPr>
          <w:rFonts w:ascii="Times New Roman" w:eastAsia="Times New Roman" w:hAnsi="Times New Roman" w:cs="Times New Roman"/>
          <w:sz w:val="24"/>
          <w:szCs w:val="24"/>
          <w:lang w:eastAsia="pl-PL"/>
        </w:rPr>
        <w:t>, aktu prawnego, który daje szanse na wzmocnienie praw osób starszych i skuteczniejsze przeciwdziałanie różnym formom dyskryminacji ze względu na wiek.</w:t>
      </w:r>
    </w:p>
    <w:p w:rsidR="00720508" w:rsidRDefault="00720508" w:rsidP="007862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dokument ten powstał, konieczne jest szerokie poparcie dla tej inicjatywy wśród </w:t>
      </w:r>
      <w:r w:rsidR="00A81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508">
        <w:rPr>
          <w:rFonts w:ascii="Times New Roman" w:eastAsia="Times New Roman" w:hAnsi="Times New Roman" w:cs="Times New Roman"/>
          <w:sz w:val="24"/>
          <w:szCs w:val="24"/>
          <w:lang w:eastAsia="pl-PL"/>
        </w:rPr>
        <w:t>krajów członkowskich ONZ, także Polski.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Szczególnie istotne jest włączenie do dyskusji środowiska </w:t>
      </w:r>
      <w:r w:rsidRPr="007205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osób starszych, organizacji obywatelskich, aby jak najlepiej rozpoznać sytuacje naruszeń praw seniorów, na które może odpowiedzieć Konwencja i aby zaangażować się w jej współtworzenie</w:t>
      </w:r>
      <w:r w:rsidR="003E2B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6237" w:rsidRDefault="009D4581" w:rsidP="0078623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 wp14:anchorId="41FC5CB3" wp14:editId="097D1247">
            <wp:simplePos x="0" y="0"/>
            <wp:positionH relativeFrom="column">
              <wp:posOffset>-708660</wp:posOffset>
            </wp:positionH>
            <wp:positionV relativeFrom="paragraph">
              <wp:posOffset>-716280</wp:posOffset>
            </wp:positionV>
            <wp:extent cx="336550" cy="19432270"/>
            <wp:effectExtent l="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943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4FC" w:rsidRPr="007862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•</w:t>
      </w:r>
      <w:r w:rsidR="001B64F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1B64FC" w:rsidRPr="001B64FC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Obywatelski Parlament Senior</w:t>
      </w:r>
      <w:r w:rsidR="001B64FC">
        <w:rPr>
          <w:rFonts w:ascii="Times New Roman" w:eastAsia="Times New Roman" w:hAnsi="Times New Roman" w:cs="Times New Roman"/>
          <w:sz w:val="24"/>
          <w:szCs w:val="24"/>
          <w:lang w:eastAsia="pl-PL"/>
        </w:rPr>
        <w:t>ów rozpoczął</w:t>
      </w:r>
      <w:r w:rsidR="00350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kontynuować będzie </w:t>
      </w:r>
      <w:r w:rsidR="001B64FC" w:rsidRPr="001B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kampani</w:t>
      </w:r>
      <w:r w:rsidR="0035027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8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</w:t>
      </w:r>
    </w:p>
    <w:p w:rsidR="003E2B80" w:rsidRDefault="00F571C3" w:rsidP="007862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poprawy sytuacji materialnej osób starszych, w tym zwłaszcza wypracowania zasad waloryzacji świadczeń emerytalno-rentowych </w:t>
      </w:r>
      <w:r w:rsidR="00A81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uwzględniających </w:t>
      </w:r>
      <w:r w:rsidR="00661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realny koszyk dóbr i usług </w:t>
      </w:r>
      <w:r w:rsidR="00AC2A18">
        <w:rPr>
          <w:rFonts w:ascii="Times New Roman" w:eastAsia="Times New Roman" w:hAnsi="Times New Roman" w:cs="Times New Roman"/>
          <w:sz w:val="24"/>
          <w:szCs w:val="24"/>
          <w:lang w:eastAsia="pl-PL"/>
        </w:rPr>
        <w:t>dla gospodarstw emeryckich i zapewniający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bardziej sprawiedliwy udział seniorów we wzroście gospodarczym kraju.</w:t>
      </w:r>
    </w:p>
    <w:p w:rsidR="00786237" w:rsidRPr="009D4581" w:rsidRDefault="00786237" w:rsidP="00735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5053" w:rsidRPr="009D4581" w:rsidRDefault="00735053" w:rsidP="00735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D45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Delegaci OPS z niepokojem obserwują  sytuację wokół całokształtu spraw funkcjonowania polskiego sądownictwa i wyrażają swoje stanowisko w tej sprawie:</w:t>
      </w:r>
    </w:p>
    <w:p w:rsidR="00735053" w:rsidRDefault="00735053" w:rsidP="00735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5053" w:rsidRDefault="009D4581" w:rsidP="009D4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</w:t>
      </w:r>
      <w:r w:rsidR="00786237" w:rsidRPr="007862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•</w:t>
      </w:r>
      <w:r w:rsidR="007862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A81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735053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Niezależne</w:t>
      </w:r>
      <w:r w:rsidR="0073505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35053">
        <w:rPr>
          <w:rFonts w:ascii="Times New Roman" w:eastAsia="Times New Roman" w:hAnsi="Times New Roman" w:cs="Times New Roman"/>
          <w:sz w:val="24"/>
          <w:szCs w:val="24"/>
          <w:lang w:eastAsia="pl-PL"/>
        </w:rPr>
        <w:t>i niezawisłe sądy są władzą publiczną, która rozstrzyga zarówno spory pomiędzy obywatelami, jak i pomiędzy obywatelem a państwem,  stanowią więc jeden  z filarów</w:t>
      </w:r>
      <w:r w:rsidR="00BE2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demokratycznego państwa prawa;</w:t>
      </w:r>
    </w:p>
    <w:p w:rsidR="00735053" w:rsidRPr="00786237" w:rsidRDefault="00735053" w:rsidP="00735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786237" w:rsidRPr="007862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•</w:t>
      </w:r>
      <w:r w:rsidR="00A81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78623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ieprawidłowości w codziennym funkcjonowaniu sądów, w tym przewlekłość postępowań,  </w:t>
      </w:r>
      <w:r w:rsidRPr="0073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uzasadniają dokonanie ich głębokiej </w:t>
      </w:r>
      <w:r w:rsidR="00BE2FA7">
        <w:rPr>
          <w:rFonts w:ascii="Times New Roman" w:eastAsia="Times New Roman" w:hAnsi="Times New Roman" w:cs="Times New Roman"/>
          <w:sz w:val="24"/>
          <w:szCs w:val="24"/>
          <w:lang w:eastAsia="pl-PL"/>
        </w:rPr>
        <w:t>reformy;</w:t>
      </w:r>
    </w:p>
    <w:p w:rsidR="00735053" w:rsidRDefault="009D4581" w:rsidP="009D4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</w:t>
      </w:r>
      <w:r w:rsidR="00786237" w:rsidRPr="007862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•</w:t>
      </w:r>
      <w:r w:rsidR="00B27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81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7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Reforma  funkcjonowania sądownictwa powinna być przeprowadzona z </w:t>
      </w:r>
      <w:proofErr w:type="spellStart"/>
      <w:r w:rsidR="00B27596">
        <w:rPr>
          <w:rFonts w:ascii="Times New Roman" w:eastAsia="Times New Roman" w:hAnsi="Times New Roman" w:cs="Times New Roman"/>
          <w:sz w:val="24"/>
          <w:szCs w:val="24"/>
          <w:lang w:eastAsia="pl-PL"/>
        </w:rPr>
        <w:t>posznowaniem</w:t>
      </w:r>
      <w:proofErr w:type="spellEnd"/>
      <w:r w:rsidR="00B27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demokratycznego państwa, w tym  zapewniać system  społecznej i instytucjonalnej kontroli, oceny pracy pracowników sądów, konstytucyjnyc</w:t>
      </w:r>
      <w:r w:rsidR="00735053">
        <w:rPr>
          <w:rFonts w:ascii="Times New Roman" w:eastAsia="Times New Roman" w:hAnsi="Times New Roman" w:cs="Times New Roman"/>
          <w:sz w:val="24"/>
          <w:szCs w:val="24"/>
          <w:lang w:eastAsia="pl-PL"/>
        </w:rPr>
        <w:t>h gwarancji  jawności rozp</w:t>
      </w:r>
      <w:r w:rsidR="00BE2FA7">
        <w:rPr>
          <w:rFonts w:ascii="Times New Roman" w:eastAsia="Times New Roman" w:hAnsi="Times New Roman" w:cs="Times New Roman"/>
          <w:sz w:val="24"/>
          <w:szCs w:val="24"/>
          <w:lang w:eastAsia="pl-PL"/>
        </w:rPr>
        <w:t>raw;</w:t>
      </w:r>
    </w:p>
    <w:p w:rsidR="00B27596" w:rsidRDefault="009D4581" w:rsidP="009D4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</w:t>
      </w:r>
      <w:r w:rsidR="00786237" w:rsidRPr="007862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•</w:t>
      </w:r>
      <w:r w:rsidR="00B27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7596">
        <w:rPr>
          <w:rFonts w:ascii="Times New Roman" w:eastAsia="Times New Roman" w:hAnsi="Times New Roman" w:cs="Times New Roman"/>
          <w:sz w:val="24"/>
          <w:szCs w:val="24"/>
          <w:lang w:eastAsia="pl-PL"/>
        </w:rPr>
        <w:t>Apelujemy o zwiększenie udziału obywateli</w:t>
      </w:r>
      <w:r w:rsidR="0073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1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3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</w:t>
      </w:r>
      <w:r w:rsidR="00B27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27596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</w:t>
      </w:r>
      <w:r w:rsidR="0073505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spellEnd"/>
      <w:r w:rsidR="00B27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sprawiedliwości, poprzez  </w:t>
      </w:r>
      <w:r w:rsidR="00B27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reformę instytucji ławnika</w:t>
      </w:r>
      <w:r w:rsidR="00B27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zwiększenie katalogu spraw rozpatrywanych z ich udziałem, </w:t>
      </w:r>
      <w:r w:rsidR="0073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B27596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instytucji sędziego pokoju</w:t>
      </w:r>
      <w:r w:rsidR="007350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7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5053" w:rsidRDefault="00735053" w:rsidP="00B37A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854" w:rsidRDefault="00C86566" w:rsidP="00B37A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Obywatelski Parlamentu Seniorów zwraca się z apelem:</w:t>
      </w:r>
    </w:p>
    <w:p w:rsidR="009D4581" w:rsidRPr="009D4581" w:rsidRDefault="009D4581" w:rsidP="00B37A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854" w:rsidRDefault="009D4581" w:rsidP="009D45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</w:t>
      </w:r>
      <w:r w:rsidR="00C44854" w:rsidRPr="007862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•</w:t>
      </w:r>
      <w:r w:rsidR="00C4485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C44854">
        <w:rPr>
          <w:rFonts w:ascii="Times New Roman" w:eastAsia="Times New Roman" w:hAnsi="Times New Roman" w:cs="Times New Roman"/>
          <w:sz w:val="24"/>
          <w:szCs w:val="24"/>
          <w:lang w:eastAsia="pl-PL"/>
        </w:rPr>
        <w:t>do Ministra Zdr</w:t>
      </w:r>
      <w:r w:rsidR="00C44854" w:rsidRPr="00C44854">
        <w:rPr>
          <w:rFonts w:ascii="Times New Roman" w:eastAsia="Times New Roman" w:hAnsi="Times New Roman" w:cs="Times New Roman"/>
          <w:sz w:val="24"/>
          <w:szCs w:val="24"/>
          <w:lang w:eastAsia="pl-PL"/>
        </w:rPr>
        <w:t>owia</w:t>
      </w:r>
      <w:r w:rsidR="00C4485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C44854" w:rsidRPr="004001F1">
        <w:rPr>
          <w:rFonts w:ascii="Times New Roman" w:eastAsia="Times New Roman" w:hAnsi="Times New Roman" w:cs="Times New Roman"/>
          <w:sz w:val="24"/>
          <w:szCs w:val="24"/>
          <w:lang w:eastAsia="pl-PL"/>
        </w:rPr>
        <w:t>o stw</w:t>
      </w:r>
      <w:bookmarkStart w:id="0" w:name="_GoBack"/>
      <w:bookmarkEnd w:id="0"/>
      <w:r w:rsidR="00C44854" w:rsidRPr="004001F1">
        <w:rPr>
          <w:rFonts w:ascii="Times New Roman" w:eastAsia="Times New Roman" w:hAnsi="Times New Roman" w:cs="Times New Roman"/>
          <w:sz w:val="24"/>
          <w:szCs w:val="24"/>
          <w:lang w:eastAsia="pl-PL"/>
        </w:rPr>
        <w:t>orzenie  warunków do działania</w:t>
      </w:r>
      <w:r w:rsidR="00C4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ochrony przed likwidacją</w:t>
      </w:r>
    </w:p>
    <w:p w:rsidR="00C44854" w:rsidRPr="00C44854" w:rsidRDefault="00C44854" w:rsidP="00BB28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 geriatrycznych w szpitalach, które wysiłkiem własnym</w:t>
      </w:r>
      <w:r w:rsidR="006249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wielką pomocą   lokalnych  samorządów je utworzyły,  adekwatnie do rosnącego zapotrzebowania seniorów na leczenie geriatryczne;</w:t>
      </w:r>
    </w:p>
    <w:p w:rsidR="00C86566" w:rsidRPr="009D4581" w:rsidRDefault="009D4581" w:rsidP="009D45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</w:t>
      </w:r>
      <w:r w:rsidRPr="007862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•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C86566" w:rsidRPr="009D4581">
        <w:rPr>
          <w:rFonts w:ascii="Times New Roman" w:hAnsi="Times New Roman" w:cs="Times New Roman"/>
          <w:color w:val="000000"/>
          <w:sz w:val="24"/>
          <w:szCs w:val="24"/>
        </w:rPr>
        <w:t>do władz publicznych, organizacji pozarządowych, kościołów i związków</w:t>
      </w:r>
      <w:r w:rsidR="00B37AD1" w:rsidRPr="009D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566" w:rsidRPr="009D4581">
        <w:rPr>
          <w:rFonts w:ascii="Times New Roman" w:hAnsi="Times New Roman" w:cs="Times New Roman"/>
          <w:color w:val="000000"/>
          <w:sz w:val="24"/>
          <w:szCs w:val="24"/>
        </w:rPr>
        <w:t>wyznanio</w:t>
      </w:r>
      <w:r w:rsidR="00C86566" w:rsidRPr="00B37AD1">
        <w:rPr>
          <w:rFonts w:ascii="Times New Roman" w:hAnsi="Times New Roman" w:cs="Times New Roman"/>
          <w:color w:val="000000"/>
          <w:sz w:val="24"/>
          <w:szCs w:val="24"/>
        </w:rPr>
        <w:t>wych, pracodawców i związków zawodowych o realizowanie skoordynow</w:t>
      </w:r>
      <w:r w:rsidR="00EB14AE" w:rsidRPr="00B37AD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86566" w:rsidRPr="00B37AD1">
        <w:rPr>
          <w:rFonts w:ascii="Times New Roman" w:hAnsi="Times New Roman" w:cs="Times New Roman"/>
          <w:color w:val="000000"/>
          <w:sz w:val="24"/>
          <w:szCs w:val="24"/>
        </w:rPr>
        <w:t xml:space="preserve">nych działań polityki społecznej, gospodarczej i senioralnej, sprzyjających aktywnej, zdrowej i godnej starości, </w:t>
      </w:r>
      <w:r w:rsidR="00C86566" w:rsidRPr="00B37AD1">
        <w:rPr>
          <w:rFonts w:ascii="Times New Roman" w:hAnsi="Times New Roman" w:cs="Times New Roman"/>
          <w:sz w:val="24"/>
          <w:szCs w:val="24"/>
        </w:rPr>
        <w:t xml:space="preserve">w tym o tworzenie przyjaznej przestrzeni do działalności międzypokoleniowej i miejsc dziennego pobytu dla osób starszych  oraz usuwanie barier architektonicznych; </w:t>
      </w:r>
    </w:p>
    <w:p w:rsidR="00B37AD1" w:rsidRPr="009D4581" w:rsidRDefault="009D4581" w:rsidP="009D45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</w:t>
      </w:r>
      <w:r w:rsidRPr="007862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•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  <w:r w:rsidR="00C86566" w:rsidRPr="009D4581">
        <w:rPr>
          <w:rFonts w:ascii="Times New Roman" w:hAnsi="Times New Roman" w:cs="Times New Roman"/>
          <w:color w:val="000000"/>
          <w:sz w:val="24"/>
          <w:szCs w:val="24"/>
        </w:rPr>
        <w:t>do Prezydenta RP, Prezesa Rady Ministrów</w:t>
      </w:r>
      <w:r w:rsidR="00786237" w:rsidRPr="009D4581">
        <w:rPr>
          <w:rFonts w:ascii="Times New Roman" w:hAnsi="Times New Roman" w:cs="Times New Roman"/>
          <w:color w:val="000000"/>
          <w:sz w:val="24"/>
          <w:szCs w:val="24"/>
        </w:rPr>
        <w:t>, Sejmu RP, Senatu RP – o</w:t>
      </w:r>
      <w:r w:rsidR="00BE2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4AE" w:rsidRPr="009D4581">
        <w:rPr>
          <w:rFonts w:ascii="Times New Roman" w:hAnsi="Times New Roman" w:cs="Times New Roman"/>
          <w:color w:val="000000"/>
          <w:sz w:val="24"/>
          <w:szCs w:val="24"/>
        </w:rPr>
        <w:t>współ</w:t>
      </w:r>
      <w:r w:rsidR="00B37AD1" w:rsidRPr="009D4581">
        <w:rPr>
          <w:rFonts w:ascii="Times New Roman" w:hAnsi="Times New Roman" w:cs="Times New Roman"/>
          <w:color w:val="000000"/>
          <w:sz w:val="24"/>
          <w:szCs w:val="24"/>
        </w:rPr>
        <w:t>działanie</w:t>
      </w:r>
    </w:p>
    <w:p w:rsidR="004001F1" w:rsidRPr="00B37AD1" w:rsidRDefault="00A17067" w:rsidP="00B37A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AD1">
        <w:rPr>
          <w:rFonts w:ascii="Times New Roman" w:hAnsi="Times New Roman" w:cs="Times New Roman"/>
          <w:color w:val="000000"/>
          <w:sz w:val="24"/>
          <w:szCs w:val="24"/>
        </w:rPr>
        <w:t xml:space="preserve">i stały dialog </w:t>
      </w:r>
      <w:r w:rsidR="00C86566" w:rsidRPr="00B37AD1">
        <w:rPr>
          <w:rFonts w:ascii="Times New Roman" w:hAnsi="Times New Roman" w:cs="Times New Roman"/>
          <w:color w:val="000000"/>
          <w:sz w:val="24"/>
          <w:szCs w:val="24"/>
        </w:rPr>
        <w:t>z organiza</w:t>
      </w:r>
      <w:r w:rsidR="00F571C3" w:rsidRPr="00B37AD1">
        <w:rPr>
          <w:rFonts w:ascii="Times New Roman" w:hAnsi="Times New Roman" w:cs="Times New Roman"/>
          <w:color w:val="000000"/>
          <w:sz w:val="24"/>
          <w:szCs w:val="24"/>
        </w:rPr>
        <w:t xml:space="preserve">cjami </w:t>
      </w:r>
      <w:r w:rsidRPr="00B37AD1">
        <w:rPr>
          <w:rFonts w:ascii="Times New Roman" w:hAnsi="Times New Roman" w:cs="Times New Roman"/>
          <w:color w:val="000000"/>
          <w:sz w:val="24"/>
          <w:szCs w:val="24"/>
        </w:rPr>
        <w:t>obywatelskimi reprezentującymi osoby starsze</w:t>
      </w:r>
      <w:r w:rsidR="00F571C3" w:rsidRPr="00B37A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7AD1" w:rsidRDefault="00B37AD1" w:rsidP="00F571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4581" w:rsidRDefault="009D4581" w:rsidP="00F571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82DB7" w:rsidRPr="00B37AD1" w:rsidRDefault="009D4581" w:rsidP="00F571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B37A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F6600" w:rsidRPr="003F6600">
        <w:rPr>
          <w:rFonts w:ascii="Times New Roman" w:hAnsi="Times New Roman" w:cs="Times New Roman"/>
          <w:sz w:val="24"/>
          <w:szCs w:val="24"/>
        </w:rPr>
        <w:t>OPS zaprasza</w:t>
      </w:r>
      <w:r w:rsidR="00473C67" w:rsidRPr="003F6600">
        <w:rPr>
          <w:rFonts w:ascii="Times New Roman" w:hAnsi="Times New Roman" w:cs="Times New Roman"/>
          <w:sz w:val="24"/>
          <w:szCs w:val="24"/>
        </w:rPr>
        <w:t xml:space="preserve"> nowych seniorów, którzy przeszli na emerytury na mocy przepisów </w:t>
      </w:r>
      <w:r w:rsidR="00B37AD1">
        <w:rPr>
          <w:rFonts w:ascii="Times New Roman" w:hAnsi="Times New Roman" w:cs="Times New Roman"/>
          <w:sz w:val="24"/>
          <w:szCs w:val="24"/>
        </w:rPr>
        <w:t xml:space="preserve">o obniżonym wieku emerytalnym, </w:t>
      </w:r>
      <w:r w:rsidR="00473C67" w:rsidRPr="003F6600">
        <w:rPr>
          <w:rFonts w:ascii="Times New Roman" w:hAnsi="Times New Roman" w:cs="Times New Roman"/>
          <w:sz w:val="24"/>
          <w:szCs w:val="24"/>
        </w:rPr>
        <w:t xml:space="preserve">do aktywności obywatelskiej w różnych jej formach </w:t>
      </w:r>
      <w:proofErr w:type="spellStart"/>
      <w:r w:rsidR="00473C67" w:rsidRPr="003F6600">
        <w:rPr>
          <w:rFonts w:ascii="Times New Roman" w:hAnsi="Times New Roman" w:cs="Times New Roman"/>
          <w:sz w:val="24"/>
          <w:szCs w:val="24"/>
        </w:rPr>
        <w:t>przewi</w:t>
      </w:r>
      <w:proofErr w:type="spellEnd"/>
      <w:r w:rsidR="00B37AD1">
        <w:rPr>
          <w:rFonts w:ascii="Times New Roman" w:hAnsi="Times New Roman" w:cs="Times New Roman"/>
          <w:sz w:val="24"/>
          <w:szCs w:val="24"/>
        </w:rPr>
        <w:t>-</w:t>
      </w:r>
      <w:r w:rsidR="00473C67" w:rsidRPr="003F6600">
        <w:rPr>
          <w:rFonts w:ascii="Times New Roman" w:hAnsi="Times New Roman" w:cs="Times New Roman"/>
          <w:sz w:val="24"/>
          <w:szCs w:val="24"/>
        </w:rPr>
        <w:t>dzianych prawem</w:t>
      </w:r>
      <w:r>
        <w:rPr>
          <w:rFonts w:ascii="Times New Roman" w:hAnsi="Times New Roman" w:cs="Times New Roman"/>
          <w:sz w:val="24"/>
          <w:szCs w:val="24"/>
        </w:rPr>
        <w:t xml:space="preserve"> w swoich środowiskach lokalnych</w:t>
      </w:r>
      <w:r w:rsidR="00473C67" w:rsidRPr="003F6600">
        <w:rPr>
          <w:rFonts w:ascii="Times New Roman" w:hAnsi="Times New Roman" w:cs="Times New Roman"/>
          <w:sz w:val="24"/>
          <w:szCs w:val="24"/>
        </w:rPr>
        <w:t>, w tym  kandydowania do Obywatelskiego Parlamentu Seniorów.</w:t>
      </w:r>
    </w:p>
    <w:p w:rsidR="00A436EF" w:rsidRPr="00BB2868" w:rsidRDefault="00A436EF" w:rsidP="005241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36EF" w:rsidRPr="00BB2868" w:rsidSect="0044274F">
      <w:footerReference w:type="default" r:id="rId11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88" w:rsidRDefault="000B3A88" w:rsidP="00493319">
      <w:pPr>
        <w:spacing w:after="0" w:line="240" w:lineRule="auto"/>
      </w:pPr>
      <w:r>
        <w:separator/>
      </w:r>
    </w:p>
  </w:endnote>
  <w:endnote w:type="continuationSeparator" w:id="0">
    <w:p w:rsidR="000B3A88" w:rsidRDefault="000B3A88" w:rsidP="0049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19" w:rsidRDefault="00493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88" w:rsidRDefault="000B3A88" w:rsidP="00493319">
      <w:pPr>
        <w:spacing w:after="0" w:line="240" w:lineRule="auto"/>
      </w:pPr>
      <w:r>
        <w:separator/>
      </w:r>
    </w:p>
  </w:footnote>
  <w:footnote w:type="continuationSeparator" w:id="0">
    <w:p w:rsidR="000B3A88" w:rsidRDefault="000B3A88" w:rsidP="00493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158"/>
    <w:multiLevelType w:val="hybridMultilevel"/>
    <w:tmpl w:val="690428F6"/>
    <w:lvl w:ilvl="0" w:tplc="05609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3D3C"/>
    <w:multiLevelType w:val="hybridMultilevel"/>
    <w:tmpl w:val="BD4A6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8806D95"/>
    <w:multiLevelType w:val="hybridMultilevel"/>
    <w:tmpl w:val="605C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258E8"/>
    <w:multiLevelType w:val="hybridMultilevel"/>
    <w:tmpl w:val="19B6B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87281"/>
    <w:multiLevelType w:val="hybridMultilevel"/>
    <w:tmpl w:val="1A185E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226615"/>
    <w:multiLevelType w:val="hybridMultilevel"/>
    <w:tmpl w:val="4AA402F2"/>
    <w:lvl w:ilvl="0" w:tplc="4D6211E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A06F0"/>
    <w:multiLevelType w:val="hybridMultilevel"/>
    <w:tmpl w:val="BF98C1A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16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32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2" w:hanging="360"/>
      </w:pPr>
      <w:rPr>
        <w:rFonts w:ascii="Wingdings" w:hAnsi="Wingdings" w:cs="Wingdings" w:hint="default"/>
      </w:rPr>
    </w:lvl>
  </w:abstractNum>
  <w:abstractNum w:abstractNumId="7">
    <w:nsid w:val="626807B0"/>
    <w:multiLevelType w:val="hybridMultilevel"/>
    <w:tmpl w:val="24A07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6CF5DE6"/>
    <w:multiLevelType w:val="hybridMultilevel"/>
    <w:tmpl w:val="07C69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F387E87"/>
    <w:multiLevelType w:val="hybridMultilevel"/>
    <w:tmpl w:val="A08E0E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C0624C"/>
    <w:multiLevelType w:val="hybridMultilevel"/>
    <w:tmpl w:val="AB0C6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C126A"/>
    <w:multiLevelType w:val="hybridMultilevel"/>
    <w:tmpl w:val="31C84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3F"/>
    <w:rsid w:val="00024742"/>
    <w:rsid w:val="00041256"/>
    <w:rsid w:val="000B3A88"/>
    <w:rsid w:val="00101DEE"/>
    <w:rsid w:val="00111CFB"/>
    <w:rsid w:val="0011449C"/>
    <w:rsid w:val="00126AF7"/>
    <w:rsid w:val="00134A7E"/>
    <w:rsid w:val="0014062B"/>
    <w:rsid w:val="00151005"/>
    <w:rsid w:val="00154AE9"/>
    <w:rsid w:val="001B64FC"/>
    <w:rsid w:val="001D375E"/>
    <w:rsid w:val="001D6DBD"/>
    <w:rsid w:val="001D722B"/>
    <w:rsid w:val="002047F5"/>
    <w:rsid w:val="0021635E"/>
    <w:rsid w:val="002164D8"/>
    <w:rsid w:val="002259FC"/>
    <w:rsid w:val="00240C54"/>
    <w:rsid w:val="0027133A"/>
    <w:rsid w:val="002B05FB"/>
    <w:rsid w:val="00345994"/>
    <w:rsid w:val="00350274"/>
    <w:rsid w:val="0035078F"/>
    <w:rsid w:val="00355A4C"/>
    <w:rsid w:val="0036132F"/>
    <w:rsid w:val="0037293E"/>
    <w:rsid w:val="00391719"/>
    <w:rsid w:val="003B0F31"/>
    <w:rsid w:val="003B4DB2"/>
    <w:rsid w:val="003C2B30"/>
    <w:rsid w:val="003D6415"/>
    <w:rsid w:val="003E17C6"/>
    <w:rsid w:val="003E2466"/>
    <w:rsid w:val="003E2B80"/>
    <w:rsid w:val="003F57FA"/>
    <w:rsid w:val="003F6600"/>
    <w:rsid w:val="004001F1"/>
    <w:rsid w:val="0041570D"/>
    <w:rsid w:val="0042242E"/>
    <w:rsid w:val="00426237"/>
    <w:rsid w:val="0044274F"/>
    <w:rsid w:val="00443E07"/>
    <w:rsid w:val="00473C67"/>
    <w:rsid w:val="00482DB7"/>
    <w:rsid w:val="0048313F"/>
    <w:rsid w:val="00493319"/>
    <w:rsid w:val="004A5A55"/>
    <w:rsid w:val="004B66A9"/>
    <w:rsid w:val="004C5F3F"/>
    <w:rsid w:val="004D2718"/>
    <w:rsid w:val="004E4F6D"/>
    <w:rsid w:val="00500AE7"/>
    <w:rsid w:val="00506D24"/>
    <w:rsid w:val="0052417B"/>
    <w:rsid w:val="00533158"/>
    <w:rsid w:val="00584424"/>
    <w:rsid w:val="005928F6"/>
    <w:rsid w:val="005D7B1D"/>
    <w:rsid w:val="00613A09"/>
    <w:rsid w:val="00624977"/>
    <w:rsid w:val="0064328E"/>
    <w:rsid w:val="00650707"/>
    <w:rsid w:val="00661AD3"/>
    <w:rsid w:val="00685803"/>
    <w:rsid w:val="006B2337"/>
    <w:rsid w:val="006F6DD4"/>
    <w:rsid w:val="00720508"/>
    <w:rsid w:val="00735053"/>
    <w:rsid w:val="00742358"/>
    <w:rsid w:val="00773E91"/>
    <w:rsid w:val="0077634C"/>
    <w:rsid w:val="00786237"/>
    <w:rsid w:val="00786B11"/>
    <w:rsid w:val="00796F94"/>
    <w:rsid w:val="007A2FA3"/>
    <w:rsid w:val="007D0C0F"/>
    <w:rsid w:val="00816A8F"/>
    <w:rsid w:val="0083447F"/>
    <w:rsid w:val="00847AFC"/>
    <w:rsid w:val="0087325B"/>
    <w:rsid w:val="00972730"/>
    <w:rsid w:val="00972A29"/>
    <w:rsid w:val="00990AC9"/>
    <w:rsid w:val="009C5A83"/>
    <w:rsid w:val="009D23B8"/>
    <w:rsid w:val="009D4581"/>
    <w:rsid w:val="00A17067"/>
    <w:rsid w:val="00A436EF"/>
    <w:rsid w:val="00A452B8"/>
    <w:rsid w:val="00A53BF0"/>
    <w:rsid w:val="00A732E5"/>
    <w:rsid w:val="00A81C8D"/>
    <w:rsid w:val="00A96912"/>
    <w:rsid w:val="00AB566D"/>
    <w:rsid w:val="00AC2A18"/>
    <w:rsid w:val="00AF5395"/>
    <w:rsid w:val="00B10323"/>
    <w:rsid w:val="00B27596"/>
    <w:rsid w:val="00B35F76"/>
    <w:rsid w:val="00B36A65"/>
    <w:rsid w:val="00B37AD1"/>
    <w:rsid w:val="00B50B6C"/>
    <w:rsid w:val="00B539F3"/>
    <w:rsid w:val="00B5618E"/>
    <w:rsid w:val="00B931BB"/>
    <w:rsid w:val="00BB2868"/>
    <w:rsid w:val="00BC3947"/>
    <w:rsid w:val="00BC3D3A"/>
    <w:rsid w:val="00BE2FA7"/>
    <w:rsid w:val="00BE6FAC"/>
    <w:rsid w:val="00BF1529"/>
    <w:rsid w:val="00C02BCD"/>
    <w:rsid w:val="00C05670"/>
    <w:rsid w:val="00C4016C"/>
    <w:rsid w:val="00C44854"/>
    <w:rsid w:val="00C44EF2"/>
    <w:rsid w:val="00C46AE6"/>
    <w:rsid w:val="00C72859"/>
    <w:rsid w:val="00C739C1"/>
    <w:rsid w:val="00C83333"/>
    <w:rsid w:val="00C86566"/>
    <w:rsid w:val="00C924D5"/>
    <w:rsid w:val="00CB5E63"/>
    <w:rsid w:val="00CE7A6B"/>
    <w:rsid w:val="00CF7683"/>
    <w:rsid w:val="00D2151D"/>
    <w:rsid w:val="00D50AAD"/>
    <w:rsid w:val="00D622C6"/>
    <w:rsid w:val="00D96560"/>
    <w:rsid w:val="00DA59DA"/>
    <w:rsid w:val="00DD4854"/>
    <w:rsid w:val="00DF40FE"/>
    <w:rsid w:val="00DF5A8B"/>
    <w:rsid w:val="00E01BD2"/>
    <w:rsid w:val="00E223B0"/>
    <w:rsid w:val="00E36443"/>
    <w:rsid w:val="00E821FD"/>
    <w:rsid w:val="00E8718F"/>
    <w:rsid w:val="00EB14AE"/>
    <w:rsid w:val="00EE6C12"/>
    <w:rsid w:val="00EF6D01"/>
    <w:rsid w:val="00F11AD6"/>
    <w:rsid w:val="00F571C3"/>
    <w:rsid w:val="00F57CC5"/>
    <w:rsid w:val="00F71DBD"/>
    <w:rsid w:val="00F85AA3"/>
    <w:rsid w:val="00F87EB0"/>
    <w:rsid w:val="00F96A70"/>
    <w:rsid w:val="00FC7081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df,#f5f5d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A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E7A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319"/>
  </w:style>
  <w:style w:type="paragraph" w:styleId="Stopka">
    <w:name w:val="footer"/>
    <w:basedOn w:val="Normalny"/>
    <w:link w:val="StopkaZnak"/>
    <w:uiPriority w:val="99"/>
    <w:unhideWhenUsed/>
    <w:rsid w:val="0049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A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E7A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319"/>
  </w:style>
  <w:style w:type="paragraph" w:styleId="Stopka">
    <w:name w:val="footer"/>
    <w:basedOn w:val="Normalny"/>
    <w:link w:val="StopkaZnak"/>
    <w:uiPriority w:val="99"/>
    <w:unhideWhenUsed/>
    <w:rsid w:val="0049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EDD4-3F25-4A13-AD6B-16D790C1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Michal</cp:lastModifiedBy>
  <cp:revision>2</cp:revision>
  <cp:lastPrinted>2017-09-25T05:22:00Z</cp:lastPrinted>
  <dcterms:created xsi:type="dcterms:W3CDTF">2017-09-25T06:59:00Z</dcterms:created>
  <dcterms:modified xsi:type="dcterms:W3CDTF">2017-09-25T06:59:00Z</dcterms:modified>
</cp:coreProperties>
</file>